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CD8D" w14:textId="17DB5634" w:rsidR="00B01617" w:rsidRDefault="00FC3AC2" w:rsidP="0011234B">
      <w:pPr>
        <w:jc w:val="center"/>
        <w:rPr>
          <w:b/>
          <w:bCs/>
          <w:sz w:val="40"/>
          <w:szCs w:val="40"/>
        </w:rPr>
      </w:pPr>
      <w:r>
        <w:rPr>
          <w:b/>
          <w:bCs/>
          <w:sz w:val="40"/>
          <w:szCs w:val="40"/>
        </w:rPr>
        <w:t>Compliance</w:t>
      </w:r>
      <w:r w:rsidR="0011234B" w:rsidRPr="0011234B">
        <w:rPr>
          <w:b/>
          <w:bCs/>
          <w:sz w:val="40"/>
          <w:szCs w:val="40"/>
        </w:rPr>
        <w:t xml:space="preserve"> </w:t>
      </w:r>
      <w:r w:rsidR="009F7163">
        <w:rPr>
          <w:b/>
          <w:bCs/>
          <w:sz w:val="40"/>
          <w:szCs w:val="40"/>
        </w:rPr>
        <w:t>Reference Guide</w:t>
      </w:r>
    </w:p>
    <w:p w14:paraId="5AE05385" w14:textId="72F67BD2" w:rsidR="002474CE" w:rsidRPr="007869D2" w:rsidRDefault="002474CE" w:rsidP="002474CE">
      <w:pPr>
        <w:jc w:val="center"/>
        <w:rPr>
          <w:b/>
          <w:bCs/>
          <w:sz w:val="16"/>
          <w:szCs w:val="16"/>
        </w:rPr>
      </w:pPr>
      <w:r w:rsidRPr="007869D2">
        <w:rPr>
          <w:b/>
          <w:bCs/>
          <w:sz w:val="16"/>
          <w:szCs w:val="16"/>
        </w:rPr>
        <w:t>(</w:t>
      </w:r>
      <w:r w:rsidR="00521494">
        <w:rPr>
          <w:b/>
          <w:bCs/>
          <w:sz w:val="16"/>
          <w:szCs w:val="16"/>
        </w:rPr>
        <w:t>The guide d</w:t>
      </w:r>
      <w:r w:rsidRPr="007869D2">
        <w:rPr>
          <w:b/>
          <w:bCs/>
          <w:sz w:val="16"/>
          <w:szCs w:val="16"/>
        </w:rPr>
        <w:t xml:space="preserve">oes not get submitted </w:t>
      </w:r>
      <w:r>
        <w:rPr>
          <w:b/>
          <w:bCs/>
          <w:sz w:val="16"/>
          <w:szCs w:val="16"/>
        </w:rPr>
        <w:t xml:space="preserve">to the Master File </w:t>
      </w:r>
      <w:r w:rsidRPr="007869D2">
        <w:rPr>
          <w:b/>
          <w:bCs/>
          <w:sz w:val="16"/>
          <w:szCs w:val="16"/>
        </w:rPr>
        <w:t>for Project1)</w:t>
      </w:r>
    </w:p>
    <w:p w14:paraId="0EF977E3" w14:textId="77777777" w:rsidR="0011234B" w:rsidRPr="0011234B" w:rsidRDefault="0011234B" w:rsidP="00EC1E0F">
      <w:pPr>
        <w:rPr>
          <w:b/>
          <w:bCs/>
          <w:sz w:val="40"/>
          <w:szCs w:val="40"/>
        </w:rPr>
      </w:pPr>
    </w:p>
    <w:tbl>
      <w:tblPr>
        <w:tblStyle w:val="TableGrid"/>
        <w:tblW w:w="10805" w:type="dxa"/>
        <w:tblInd w:w="-5" w:type="dxa"/>
        <w:tblLook w:val="04A0" w:firstRow="1" w:lastRow="0" w:firstColumn="1" w:lastColumn="0" w:noHBand="0" w:noVBand="1"/>
      </w:tblPr>
      <w:tblGrid>
        <w:gridCol w:w="720"/>
        <w:gridCol w:w="10085"/>
      </w:tblGrid>
      <w:tr w:rsidR="002474CE" w14:paraId="15A85C5B" w14:textId="77777777" w:rsidTr="00676531">
        <w:sdt>
          <w:sdtPr>
            <w:rPr>
              <w:rStyle w:val="Checkbox16"/>
            </w:rPr>
            <w:id w:val="-2144185432"/>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0A8B842D" w14:textId="4D0574B1" w:rsidR="002474CE" w:rsidRDefault="002474CE" w:rsidP="002474CE">
                <w:pPr>
                  <w:jc w:val="center"/>
                  <w:rPr>
                    <w:rStyle w:val="Checkbox16"/>
                  </w:rP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255A562A" w14:textId="2FE68005" w:rsidR="002474CE" w:rsidRPr="00676531" w:rsidRDefault="00440DEB" w:rsidP="002474CE">
            <w:pPr>
              <w:rPr>
                <w:b/>
                <w:bCs/>
              </w:rPr>
            </w:pPr>
            <w:r>
              <w:rPr>
                <w:b/>
                <w:bCs/>
              </w:rPr>
              <w:t>ROWA Received Entries</w:t>
            </w:r>
          </w:p>
        </w:tc>
      </w:tr>
      <w:tr w:rsidR="002474CE" w14:paraId="2C9C4E0F" w14:textId="77777777" w:rsidTr="002474CE">
        <w:tc>
          <w:tcPr>
            <w:tcW w:w="720" w:type="dxa"/>
          </w:tcPr>
          <w:p w14:paraId="5780DA69" w14:textId="77777777" w:rsidR="002474CE" w:rsidRDefault="002474CE" w:rsidP="002474CE">
            <w:pPr>
              <w:jc w:val="center"/>
              <w:rPr>
                <w:rStyle w:val="Checkbox16"/>
              </w:rPr>
            </w:pPr>
          </w:p>
        </w:tc>
        <w:tc>
          <w:tcPr>
            <w:tcW w:w="10085" w:type="dxa"/>
            <w:vAlign w:val="center"/>
          </w:tcPr>
          <w:p w14:paraId="0547BFF8" w14:textId="0094DDF5" w:rsidR="002474CE" w:rsidRPr="002474CE" w:rsidRDefault="002474CE" w:rsidP="002474CE">
            <w:r w:rsidRPr="002474CE">
              <w:t>Save the AP Forms to the Financial Folder</w:t>
            </w:r>
          </w:p>
        </w:tc>
      </w:tr>
      <w:tr w:rsidR="002474CE" w14:paraId="151CFA42" w14:textId="77777777" w:rsidTr="00676531">
        <w:sdt>
          <w:sdtPr>
            <w:rPr>
              <w:rStyle w:val="Checkbox16"/>
            </w:rPr>
            <w:id w:val="1582100731"/>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1378F4E4" w14:textId="77777777"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225795DD" w14:textId="77777777" w:rsidR="002474CE" w:rsidRPr="00676531" w:rsidRDefault="002474CE" w:rsidP="002474CE">
            <w:pPr>
              <w:rPr>
                <w:b/>
                <w:bCs/>
              </w:rPr>
            </w:pPr>
            <w:r w:rsidRPr="00676531">
              <w:rPr>
                <w:b/>
                <w:bCs/>
              </w:rPr>
              <w:t>210</w:t>
            </w:r>
            <w:r>
              <w:rPr>
                <w:b/>
                <w:bCs/>
              </w:rPr>
              <w:t xml:space="preserve"> </w:t>
            </w:r>
            <w:r w:rsidRPr="00676531">
              <w:rPr>
                <w:b/>
                <w:bCs/>
              </w:rPr>
              <w:t>Memo / Transmittal of Acquisition Documents</w:t>
            </w:r>
          </w:p>
        </w:tc>
      </w:tr>
      <w:tr w:rsidR="002474CE" w:rsidRPr="003E793A" w14:paraId="61EEA5AF" w14:textId="77777777" w:rsidTr="00114A8D">
        <w:trPr>
          <w:trHeight w:val="288"/>
        </w:trPr>
        <w:tc>
          <w:tcPr>
            <w:tcW w:w="720" w:type="dxa"/>
            <w:vAlign w:val="center"/>
          </w:tcPr>
          <w:p w14:paraId="13B96795" w14:textId="77777777" w:rsidR="002474CE" w:rsidRPr="003E793A" w:rsidRDefault="002474CE" w:rsidP="002474CE">
            <w:pPr>
              <w:jc w:val="center"/>
            </w:pPr>
          </w:p>
        </w:tc>
        <w:tc>
          <w:tcPr>
            <w:tcW w:w="10085" w:type="dxa"/>
            <w:vAlign w:val="center"/>
          </w:tcPr>
          <w:p w14:paraId="4AC77C0C" w14:textId="1BCDE117" w:rsidR="002474CE" w:rsidRPr="003E793A" w:rsidRDefault="002474CE" w:rsidP="002474CE">
            <w:r>
              <w:t>Is the form signed by the Agent &amp; Supervisor?</w:t>
            </w:r>
          </w:p>
        </w:tc>
      </w:tr>
      <w:tr w:rsidR="002474CE" w:rsidRPr="003E793A" w14:paraId="584F3CBC" w14:textId="77777777" w:rsidTr="00114A8D">
        <w:trPr>
          <w:trHeight w:val="288"/>
        </w:trPr>
        <w:tc>
          <w:tcPr>
            <w:tcW w:w="720" w:type="dxa"/>
            <w:vAlign w:val="center"/>
          </w:tcPr>
          <w:p w14:paraId="1B5715CD" w14:textId="77777777" w:rsidR="002474CE" w:rsidRPr="003E793A" w:rsidRDefault="002474CE" w:rsidP="002474CE">
            <w:pPr>
              <w:jc w:val="center"/>
            </w:pPr>
          </w:p>
        </w:tc>
        <w:tc>
          <w:tcPr>
            <w:tcW w:w="10085" w:type="dxa"/>
            <w:vAlign w:val="center"/>
          </w:tcPr>
          <w:p w14:paraId="76EC0A2C" w14:textId="4440FBEF" w:rsidR="002474CE" w:rsidRPr="003E793A" w:rsidRDefault="002474CE" w:rsidP="002474CE">
            <w:r>
              <w:t>If the form signed by Agent who is the Supervisor, did they sign as Agent?</w:t>
            </w:r>
          </w:p>
        </w:tc>
      </w:tr>
      <w:tr w:rsidR="002474CE" w:rsidRPr="003E793A" w14:paraId="0927EF53" w14:textId="77777777" w:rsidTr="00114A8D">
        <w:trPr>
          <w:trHeight w:val="288"/>
        </w:trPr>
        <w:tc>
          <w:tcPr>
            <w:tcW w:w="720" w:type="dxa"/>
            <w:vAlign w:val="center"/>
          </w:tcPr>
          <w:p w14:paraId="72D9D0C9" w14:textId="77777777" w:rsidR="002474CE" w:rsidRPr="003E793A" w:rsidRDefault="002474CE" w:rsidP="002474CE">
            <w:pPr>
              <w:jc w:val="center"/>
            </w:pPr>
          </w:p>
        </w:tc>
        <w:tc>
          <w:tcPr>
            <w:tcW w:w="10085" w:type="dxa"/>
            <w:vAlign w:val="center"/>
          </w:tcPr>
          <w:p w14:paraId="292B9CB7" w14:textId="0C0DCBBB" w:rsidR="002474CE" w:rsidRPr="003E793A" w:rsidRDefault="002474CE" w:rsidP="002474CE">
            <w:r>
              <w:t>Is the form signed by Agent who is the Supervisor, approved by Acquisition Manager?</w:t>
            </w:r>
          </w:p>
        </w:tc>
      </w:tr>
      <w:tr w:rsidR="002474CE" w14:paraId="46EE7F17" w14:textId="77777777" w:rsidTr="00861651">
        <w:sdt>
          <w:sdtPr>
            <w:rPr>
              <w:rStyle w:val="Checkbox16"/>
            </w:rPr>
            <w:id w:val="1586336434"/>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5C150AA2" w14:textId="77777777"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2E45CDA2" w14:textId="6CF265FF" w:rsidR="002474CE" w:rsidRPr="00676531" w:rsidRDefault="002474CE" w:rsidP="002474CE">
            <w:pPr>
              <w:rPr>
                <w:b/>
                <w:bCs/>
              </w:rPr>
            </w:pPr>
            <w:r>
              <w:rPr>
                <w:b/>
                <w:bCs/>
              </w:rPr>
              <w:t>200 Right-of-Way Agreement - (if applicable)</w:t>
            </w:r>
          </w:p>
        </w:tc>
      </w:tr>
      <w:tr w:rsidR="002474CE" w:rsidRPr="003E793A" w14:paraId="06F84C14" w14:textId="77777777" w:rsidTr="00114A8D">
        <w:trPr>
          <w:trHeight w:val="288"/>
        </w:trPr>
        <w:tc>
          <w:tcPr>
            <w:tcW w:w="720" w:type="dxa"/>
            <w:vAlign w:val="center"/>
          </w:tcPr>
          <w:p w14:paraId="468E7AE2" w14:textId="77777777" w:rsidR="002474CE" w:rsidRPr="003E793A" w:rsidRDefault="002474CE" w:rsidP="002474CE">
            <w:pPr>
              <w:jc w:val="center"/>
            </w:pPr>
          </w:p>
        </w:tc>
        <w:tc>
          <w:tcPr>
            <w:tcW w:w="10085" w:type="dxa"/>
            <w:vAlign w:val="center"/>
          </w:tcPr>
          <w:p w14:paraId="630D0EA9" w14:textId="3A45CD1E" w:rsidR="002474CE" w:rsidRPr="003E793A" w:rsidRDefault="002474CE" w:rsidP="002474CE">
            <w:r>
              <w:t>Does the compensation amount and compensation categories match the latest valuation document (waiver, 297, 409 or 458)?</w:t>
            </w:r>
          </w:p>
        </w:tc>
      </w:tr>
      <w:tr w:rsidR="002474CE" w:rsidRPr="003E793A" w14:paraId="2D2E63C6" w14:textId="77777777" w:rsidTr="00114A8D">
        <w:trPr>
          <w:trHeight w:val="288"/>
        </w:trPr>
        <w:tc>
          <w:tcPr>
            <w:tcW w:w="720" w:type="dxa"/>
            <w:vAlign w:val="center"/>
          </w:tcPr>
          <w:p w14:paraId="7E8B5734" w14:textId="77777777" w:rsidR="002474CE" w:rsidRPr="003E793A" w:rsidRDefault="002474CE" w:rsidP="002474CE">
            <w:pPr>
              <w:jc w:val="center"/>
            </w:pPr>
          </w:p>
        </w:tc>
        <w:tc>
          <w:tcPr>
            <w:tcW w:w="10085" w:type="dxa"/>
            <w:vAlign w:val="center"/>
          </w:tcPr>
          <w:p w14:paraId="429D7215" w14:textId="3399EDDB" w:rsidR="002474CE" w:rsidRPr="003E793A" w:rsidRDefault="002474CE" w:rsidP="002474CE">
            <w:r>
              <w:t>Does the compensation amount in #2 and #3 equal #4?</w:t>
            </w:r>
          </w:p>
        </w:tc>
      </w:tr>
      <w:tr w:rsidR="002474CE" w:rsidRPr="003E793A" w14:paraId="0DBB3B89" w14:textId="77777777" w:rsidTr="00114A8D">
        <w:trPr>
          <w:trHeight w:val="288"/>
        </w:trPr>
        <w:tc>
          <w:tcPr>
            <w:tcW w:w="720" w:type="dxa"/>
            <w:vAlign w:val="center"/>
          </w:tcPr>
          <w:p w14:paraId="67B67C18" w14:textId="77777777" w:rsidR="002474CE" w:rsidRPr="003E793A" w:rsidRDefault="002474CE" w:rsidP="002474CE">
            <w:pPr>
              <w:jc w:val="center"/>
            </w:pPr>
          </w:p>
        </w:tc>
        <w:tc>
          <w:tcPr>
            <w:tcW w:w="10085" w:type="dxa"/>
            <w:vAlign w:val="center"/>
          </w:tcPr>
          <w:p w14:paraId="5EC38467" w14:textId="65B38A8B" w:rsidR="002474CE" w:rsidRPr="003E793A" w:rsidRDefault="002474CE" w:rsidP="002474CE">
            <w:r>
              <w:t xml:space="preserve">Is the agreement signed and dated by Acquisition Agent &amp; Supervisor or Manager/Bureau Chief (over $10,000 Manager signature is required or if R/W Supervisor is the Acquisition Agent. Bureau Chief signs if Acquisition Manager is a party to the transaction or requests authorization/approval)? </w:t>
            </w:r>
          </w:p>
        </w:tc>
      </w:tr>
      <w:tr w:rsidR="002474CE" w:rsidRPr="003E793A" w14:paraId="2C3BC93A" w14:textId="77777777" w:rsidTr="00114A8D">
        <w:trPr>
          <w:trHeight w:val="288"/>
        </w:trPr>
        <w:tc>
          <w:tcPr>
            <w:tcW w:w="720" w:type="dxa"/>
            <w:vAlign w:val="center"/>
          </w:tcPr>
          <w:p w14:paraId="62E7C19F" w14:textId="77777777" w:rsidR="002474CE" w:rsidRPr="003E793A" w:rsidRDefault="002474CE" w:rsidP="002474CE">
            <w:pPr>
              <w:jc w:val="center"/>
            </w:pPr>
          </w:p>
        </w:tc>
        <w:tc>
          <w:tcPr>
            <w:tcW w:w="10085" w:type="dxa"/>
            <w:vAlign w:val="center"/>
          </w:tcPr>
          <w:p w14:paraId="6FFBDC35" w14:textId="53B4D0C0" w:rsidR="002474CE" w:rsidRPr="003E793A" w:rsidRDefault="002474CE" w:rsidP="002474CE">
            <w:r>
              <w:t>Is the agreement signed by all property owners (i.e., contract buyer &amp; sellers, etc.) and the Lessee?</w:t>
            </w:r>
          </w:p>
        </w:tc>
      </w:tr>
      <w:tr w:rsidR="002474CE" w:rsidRPr="003E793A" w14:paraId="189F62E6" w14:textId="77777777" w:rsidTr="00114A8D">
        <w:trPr>
          <w:trHeight w:val="288"/>
        </w:trPr>
        <w:tc>
          <w:tcPr>
            <w:tcW w:w="720" w:type="dxa"/>
            <w:vAlign w:val="center"/>
          </w:tcPr>
          <w:p w14:paraId="202C59AC" w14:textId="77777777" w:rsidR="002474CE" w:rsidRPr="003E793A" w:rsidRDefault="002474CE" w:rsidP="002474CE">
            <w:pPr>
              <w:jc w:val="center"/>
            </w:pPr>
          </w:p>
        </w:tc>
        <w:tc>
          <w:tcPr>
            <w:tcW w:w="10085" w:type="dxa"/>
            <w:vAlign w:val="center"/>
          </w:tcPr>
          <w:p w14:paraId="6078E2BD" w14:textId="648FA43E" w:rsidR="002474CE" w:rsidRDefault="002474CE" w:rsidP="002474CE">
            <w:r>
              <w:t>Review the title commitments for outstanding liens to ensure listed and addressed.</w:t>
            </w:r>
          </w:p>
        </w:tc>
      </w:tr>
      <w:tr w:rsidR="002474CE" w14:paraId="6F94CA07" w14:textId="77777777" w:rsidTr="004A54F0">
        <w:sdt>
          <w:sdtPr>
            <w:rPr>
              <w:rStyle w:val="Checkbox16"/>
            </w:rPr>
            <w:id w:val="-817654352"/>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0CA3862C" w14:textId="6F9E6EE3"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785F0020" w14:textId="1E37544B" w:rsidR="002474CE" w:rsidRPr="00B734A0" w:rsidRDefault="002474CE" w:rsidP="002474CE">
            <w:pPr>
              <w:rPr>
                <w:b/>
                <w:bCs/>
                <w:highlight w:val="yellow"/>
              </w:rPr>
            </w:pPr>
            <w:r>
              <w:rPr>
                <w:b/>
                <w:bCs/>
              </w:rPr>
              <w:t>Deed and/or Easement</w:t>
            </w:r>
          </w:p>
        </w:tc>
      </w:tr>
      <w:tr w:rsidR="002474CE" w:rsidRPr="003E793A" w14:paraId="52309BA3" w14:textId="77777777" w:rsidTr="00114A8D">
        <w:trPr>
          <w:trHeight w:val="288"/>
        </w:trPr>
        <w:tc>
          <w:tcPr>
            <w:tcW w:w="720" w:type="dxa"/>
            <w:vAlign w:val="center"/>
          </w:tcPr>
          <w:p w14:paraId="3A1758DE" w14:textId="77777777" w:rsidR="002474CE" w:rsidRPr="003E793A" w:rsidRDefault="002474CE" w:rsidP="002474CE">
            <w:pPr>
              <w:jc w:val="center"/>
            </w:pPr>
          </w:p>
        </w:tc>
        <w:tc>
          <w:tcPr>
            <w:tcW w:w="10085" w:type="dxa"/>
            <w:vAlign w:val="center"/>
          </w:tcPr>
          <w:p w14:paraId="2CB90CE6" w14:textId="2EECB8B7" w:rsidR="002474CE" w:rsidRPr="00B734A0" w:rsidRDefault="002474CE" w:rsidP="002474CE">
            <w:pPr>
              <w:rPr>
                <w:highlight w:val="yellow"/>
              </w:rPr>
            </w:pPr>
            <w:r>
              <w:t>Does the dates on the front of the documents match the last notary?</w:t>
            </w:r>
          </w:p>
        </w:tc>
      </w:tr>
      <w:tr w:rsidR="002474CE" w:rsidRPr="003E793A" w14:paraId="11304685" w14:textId="77777777" w:rsidTr="00114A8D">
        <w:trPr>
          <w:trHeight w:val="288"/>
        </w:trPr>
        <w:tc>
          <w:tcPr>
            <w:tcW w:w="720" w:type="dxa"/>
            <w:vAlign w:val="center"/>
          </w:tcPr>
          <w:p w14:paraId="2DCF8C04" w14:textId="77777777" w:rsidR="002474CE" w:rsidRPr="003E793A" w:rsidRDefault="002474CE" w:rsidP="002474CE">
            <w:pPr>
              <w:jc w:val="center"/>
            </w:pPr>
          </w:p>
        </w:tc>
        <w:tc>
          <w:tcPr>
            <w:tcW w:w="10085" w:type="dxa"/>
            <w:vAlign w:val="center"/>
          </w:tcPr>
          <w:p w14:paraId="0E3B3A17" w14:textId="325B1FF7" w:rsidR="002474CE" w:rsidRPr="00B734A0" w:rsidRDefault="002474CE" w:rsidP="002474CE">
            <w:pPr>
              <w:rPr>
                <w:highlight w:val="yellow"/>
              </w:rPr>
            </w:pPr>
            <w:r>
              <w:t>Does the owner’s name on the front of the document, signature line, and notary all match?</w:t>
            </w:r>
          </w:p>
        </w:tc>
      </w:tr>
      <w:tr w:rsidR="002474CE" w:rsidRPr="003E793A" w14:paraId="5EB92280" w14:textId="77777777" w:rsidTr="00114A8D">
        <w:trPr>
          <w:trHeight w:val="288"/>
        </w:trPr>
        <w:tc>
          <w:tcPr>
            <w:tcW w:w="720" w:type="dxa"/>
            <w:vAlign w:val="center"/>
          </w:tcPr>
          <w:p w14:paraId="040E1EB5" w14:textId="77777777" w:rsidR="002474CE" w:rsidRPr="003E793A" w:rsidRDefault="002474CE" w:rsidP="002474CE">
            <w:pPr>
              <w:jc w:val="center"/>
            </w:pPr>
          </w:p>
        </w:tc>
        <w:tc>
          <w:tcPr>
            <w:tcW w:w="10085" w:type="dxa"/>
            <w:vAlign w:val="center"/>
          </w:tcPr>
          <w:p w14:paraId="2CBCB6AF" w14:textId="7D8354DA" w:rsidR="002474CE" w:rsidRPr="00B734A0" w:rsidRDefault="002474CE" w:rsidP="002474CE">
            <w:pPr>
              <w:rPr>
                <w:highlight w:val="yellow"/>
              </w:rPr>
            </w:pPr>
            <w:r>
              <w:t>Is the notarial block completed correctly?</w:t>
            </w:r>
          </w:p>
        </w:tc>
      </w:tr>
      <w:tr w:rsidR="002474CE" w14:paraId="0071AA79" w14:textId="77777777" w:rsidTr="00E10910">
        <w:tc>
          <w:tcPr>
            <w:tcW w:w="720" w:type="dxa"/>
            <w:vAlign w:val="center"/>
          </w:tcPr>
          <w:p w14:paraId="7F6D7AE9" w14:textId="10DD7DD3" w:rsidR="002474CE" w:rsidRDefault="002474CE" w:rsidP="002474CE">
            <w:pPr>
              <w:jc w:val="center"/>
            </w:pPr>
          </w:p>
        </w:tc>
        <w:tc>
          <w:tcPr>
            <w:tcW w:w="10085" w:type="dxa"/>
            <w:vAlign w:val="center"/>
          </w:tcPr>
          <w:p w14:paraId="26114ADC" w14:textId="780BF357" w:rsidR="002474CE" w:rsidRPr="00676531" w:rsidRDefault="002474CE" w:rsidP="002474CE">
            <w:pPr>
              <w:rPr>
                <w:b/>
                <w:bCs/>
              </w:rPr>
            </w:pPr>
            <w:r>
              <w:t>Is the document signed by all property owners (i.e., contract buyers &amp; sellers, etc.)?</w:t>
            </w:r>
          </w:p>
        </w:tc>
      </w:tr>
      <w:tr w:rsidR="002474CE" w:rsidRPr="003E793A" w14:paraId="619848C4" w14:textId="77777777" w:rsidTr="00114A8D">
        <w:trPr>
          <w:trHeight w:val="288"/>
        </w:trPr>
        <w:tc>
          <w:tcPr>
            <w:tcW w:w="720" w:type="dxa"/>
            <w:vAlign w:val="center"/>
          </w:tcPr>
          <w:p w14:paraId="23A5A18D" w14:textId="77777777" w:rsidR="002474CE" w:rsidRPr="003E793A" w:rsidRDefault="002474CE" w:rsidP="002474CE">
            <w:pPr>
              <w:jc w:val="center"/>
            </w:pPr>
          </w:p>
        </w:tc>
        <w:tc>
          <w:tcPr>
            <w:tcW w:w="10085" w:type="dxa"/>
            <w:vAlign w:val="center"/>
          </w:tcPr>
          <w:p w14:paraId="24335D8A" w14:textId="144CA24B" w:rsidR="002474CE" w:rsidRPr="003E793A" w:rsidRDefault="002474CE" w:rsidP="002474CE">
            <w:r w:rsidRPr="00A02509">
              <w:t>Are the backup documents provided, such as the Affidavit of Trustee, Trust Agreement, Secretary of State printout, Operating Agreement, Partnership Agreement, and any other documents required by title commitment included in package?</w:t>
            </w:r>
            <w:r>
              <w:t xml:space="preserve"> If not, is Acquisition Manager approval provided for title policy wavier?</w:t>
            </w:r>
          </w:p>
        </w:tc>
      </w:tr>
      <w:tr w:rsidR="002474CE" w:rsidRPr="003E793A" w14:paraId="7D817A31" w14:textId="77777777" w:rsidTr="00E10910">
        <w:trPr>
          <w:trHeight w:val="288"/>
        </w:trPr>
        <w:sdt>
          <w:sdtPr>
            <w:rPr>
              <w:rStyle w:val="Checkbox16"/>
            </w:rPr>
            <w:id w:val="830952859"/>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2A2C704B" w14:textId="3AED4111" w:rsidR="002474CE" w:rsidRPr="003E793A"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05DCAA64" w14:textId="25565EE5" w:rsidR="002474CE" w:rsidRPr="003E793A" w:rsidRDefault="002474CE" w:rsidP="002474CE">
            <w:r>
              <w:rPr>
                <w:b/>
                <w:bCs/>
              </w:rPr>
              <w:t>Realty Transfer Certificate (RTC)</w:t>
            </w:r>
          </w:p>
        </w:tc>
      </w:tr>
      <w:tr w:rsidR="002474CE" w:rsidRPr="003E793A" w14:paraId="50D03B26" w14:textId="77777777" w:rsidTr="00114A8D">
        <w:trPr>
          <w:trHeight w:val="288"/>
        </w:trPr>
        <w:tc>
          <w:tcPr>
            <w:tcW w:w="720" w:type="dxa"/>
            <w:vAlign w:val="center"/>
          </w:tcPr>
          <w:p w14:paraId="6B39AF05" w14:textId="77777777" w:rsidR="002474CE" w:rsidRPr="003E793A" w:rsidRDefault="002474CE" w:rsidP="002474CE">
            <w:pPr>
              <w:jc w:val="center"/>
            </w:pPr>
          </w:p>
        </w:tc>
        <w:tc>
          <w:tcPr>
            <w:tcW w:w="10085" w:type="dxa"/>
            <w:vAlign w:val="center"/>
          </w:tcPr>
          <w:p w14:paraId="1EFC5186" w14:textId="5A3D2D9E" w:rsidR="002474CE" w:rsidRPr="003E793A" w:rsidRDefault="002474CE" w:rsidP="002474CE">
            <w:r w:rsidRPr="00A02509">
              <w:t>Do</w:t>
            </w:r>
            <w:r>
              <w:t>es</w:t>
            </w:r>
            <w:r w:rsidRPr="00A02509">
              <w:t xml:space="preserve"> the Buyer and Seller names match the Grantor and Grantee names on the deed</w:t>
            </w:r>
            <w:r>
              <w:t>?</w:t>
            </w:r>
          </w:p>
        </w:tc>
      </w:tr>
      <w:tr w:rsidR="002474CE" w:rsidRPr="003E793A" w14:paraId="4B96959A" w14:textId="77777777" w:rsidTr="00114A8D">
        <w:trPr>
          <w:trHeight w:val="288"/>
        </w:trPr>
        <w:tc>
          <w:tcPr>
            <w:tcW w:w="720" w:type="dxa"/>
            <w:vAlign w:val="center"/>
          </w:tcPr>
          <w:p w14:paraId="5F7A06DB" w14:textId="77777777" w:rsidR="002474CE" w:rsidRPr="003E793A" w:rsidRDefault="002474CE" w:rsidP="002474CE">
            <w:pPr>
              <w:jc w:val="center"/>
            </w:pPr>
          </w:p>
        </w:tc>
        <w:tc>
          <w:tcPr>
            <w:tcW w:w="10085" w:type="dxa"/>
            <w:vAlign w:val="center"/>
          </w:tcPr>
          <w:p w14:paraId="6765E888" w14:textId="4C4E8449" w:rsidR="002474CE" w:rsidRPr="003E793A" w:rsidRDefault="002474CE" w:rsidP="002474CE">
            <w:r w:rsidRPr="00A02509">
              <w:t>Is the Date of Sale, the last four digits of the taxpayer id #, and phone numbers all been documented</w:t>
            </w:r>
            <w:r>
              <w:t>?</w:t>
            </w:r>
          </w:p>
        </w:tc>
      </w:tr>
      <w:tr w:rsidR="002474CE" w:rsidRPr="003E793A" w14:paraId="2F9CC5A9" w14:textId="77777777" w:rsidTr="00114A8D">
        <w:trPr>
          <w:trHeight w:val="288"/>
        </w:trPr>
        <w:tc>
          <w:tcPr>
            <w:tcW w:w="720" w:type="dxa"/>
            <w:vAlign w:val="center"/>
          </w:tcPr>
          <w:p w14:paraId="6AF619DF" w14:textId="77777777" w:rsidR="002474CE" w:rsidRPr="003E793A" w:rsidRDefault="002474CE" w:rsidP="002474CE">
            <w:pPr>
              <w:jc w:val="center"/>
            </w:pPr>
          </w:p>
        </w:tc>
        <w:tc>
          <w:tcPr>
            <w:tcW w:w="10085" w:type="dxa"/>
            <w:vAlign w:val="center"/>
          </w:tcPr>
          <w:p w14:paraId="7E4B738C" w14:textId="0022A632" w:rsidR="002474CE" w:rsidRPr="003E793A" w:rsidRDefault="002474CE" w:rsidP="002474CE">
            <w:r w:rsidRPr="00A02509">
              <w:t>Is the appropriate box marked for the transfer</w:t>
            </w:r>
            <w:r>
              <w:t>?</w:t>
            </w:r>
          </w:p>
        </w:tc>
      </w:tr>
      <w:tr w:rsidR="002474CE" w14:paraId="7B9EF988" w14:textId="77777777" w:rsidTr="00E10910">
        <w:tc>
          <w:tcPr>
            <w:tcW w:w="720" w:type="dxa"/>
            <w:vAlign w:val="center"/>
          </w:tcPr>
          <w:p w14:paraId="2C57AB5A" w14:textId="7B583220" w:rsidR="002474CE" w:rsidRDefault="002474CE" w:rsidP="002474CE">
            <w:pPr>
              <w:jc w:val="center"/>
            </w:pPr>
          </w:p>
        </w:tc>
        <w:tc>
          <w:tcPr>
            <w:tcW w:w="10085" w:type="dxa"/>
            <w:vAlign w:val="center"/>
          </w:tcPr>
          <w:p w14:paraId="3A55760F" w14:textId="556433C3" w:rsidR="002474CE" w:rsidRPr="00676531" w:rsidRDefault="002474CE" w:rsidP="002474CE">
            <w:pPr>
              <w:rPr>
                <w:b/>
                <w:bCs/>
              </w:rPr>
            </w:pPr>
            <w:r w:rsidRPr="00A02509">
              <w:t>Is the appropriate Water Right Disclosure box marked and signed by Landowner</w:t>
            </w:r>
            <w:r>
              <w:t>?</w:t>
            </w:r>
          </w:p>
        </w:tc>
      </w:tr>
      <w:tr w:rsidR="002474CE" w:rsidRPr="003E793A" w14:paraId="1E694621" w14:textId="77777777" w:rsidTr="00E10910">
        <w:trPr>
          <w:trHeight w:val="288"/>
        </w:trPr>
        <w:sdt>
          <w:sdtPr>
            <w:rPr>
              <w:rStyle w:val="Checkbox16"/>
            </w:rPr>
            <w:id w:val="245234091"/>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1CD7DFAD" w14:textId="47879A5E" w:rsidR="002474CE" w:rsidRPr="003E793A"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20ACC0B3" w14:textId="1EBD92F9" w:rsidR="002474CE" w:rsidRPr="003E793A" w:rsidRDefault="002474CE" w:rsidP="002474CE">
            <w:r>
              <w:rPr>
                <w:b/>
                <w:bCs/>
              </w:rPr>
              <w:t>201 Written Offer to Purchase – (If applicable)</w:t>
            </w:r>
          </w:p>
        </w:tc>
      </w:tr>
      <w:tr w:rsidR="002474CE" w:rsidRPr="003E793A" w14:paraId="4525D31B" w14:textId="77777777" w:rsidTr="00114A8D">
        <w:trPr>
          <w:trHeight w:val="288"/>
        </w:trPr>
        <w:tc>
          <w:tcPr>
            <w:tcW w:w="720" w:type="dxa"/>
            <w:vAlign w:val="center"/>
          </w:tcPr>
          <w:p w14:paraId="47B4352E" w14:textId="77777777" w:rsidR="002474CE" w:rsidRPr="003E793A" w:rsidRDefault="002474CE" w:rsidP="002474CE">
            <w:pPr>
              <w:jc w:val="center"/>
            </w:pPr>
          </w:p>
        </w:tc>
        <w:tc>
          <w:tcPr>
            <w:tcW w:w="10085" w:type="dxa"/>
            <w:vAlign w:val="center"/>
          </w:tcPr>
          <w:p w14:paraId="676913B4" w14:textId="280FEA1B" w:rsidR="002474CE" w:rsidRPr="003E793A" w:rsidRDefault="002474CE" w:rsidP="002474CE">
            <w:r>
              <w:t>Is the form applicable to clause 301.32 on the R/W Agreement?</w:t>
            </w:r>
          </w:p>
        </w:tc>
      </w:tr>
      <w:tr w:rsidR="002474CE" w:rsidRPr="003E793A" w14:paraId="3300FA12" w14:textId="77777777" w:rsidTr="00E10910">
        <w:trPr>
          <w:trHeight w:val="288"/>
        </w:trPr>
        <w:sdt>
          <w:sdtPr>
            <w:rPr>
              <w:rStyle w:val="Checkbox16"/>
            </w:rPr>
            <w:id w:val="-126861367"/>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5720902B" w14:textId="2B7B223B" w:rsidR="002474CE" w:rsidRPr="003E793A"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1747A7E7" w14:textId="6C545C2B" w:rsidR="002474CE" w:rsidRPr="003E793A" w:rsidRDefault="002474CE" w:rsidP="002474CE">
            <w:r>
              <w:rPr>
                <w:b/>
                <w:bCs/>
              </w:rPr>
              <w:t>203 Tax Reimbursement form – (if applicable)</w:t>
            </w:r>
          </w:p>
        </w:tc>
      </w:tr>
      <w:tr w:rsidR="002474CE" w:rsidRPr="003E793A" w14:paraId="77625B49" w14:textId="77777777" w:rsidTr="00114A8D">
        <w:trPr>
          <w:trHeight w:val="288"/>
        </w:trPr>
        <w:tc>
          <w:tcPr>
            <w:tcW w:w="720" w:type="dxa"/>
            <w:vAlign w:val="center"/>
          </w:tcPr>
          <w:p w14:paraId="4786645F" w14:textId="77777777" w:rsidR="002474CE" w:rsidRPr="003E793A" w:rsidRDefault="002474CE" w:rsidP="002474CE">
            <w:pPr>
              <w:jc w:val="center"/>
            </w:pPr>
          </w:p>
        </w:tc>
        <w:tc>
          <w:tcPr>
            <w:tcW w:w="10085" w:type="dxa"/>
            <w:vAlign w:val="center"/>
          </w:tcPr>
          <w:p w14:paraId="09C57691" w14:textId="370003E4" w:rsidR="002474CE" w:rsidRPr="003E793A" w:rsidRDefault="002474CE" w:rsidP="002474CE">
            <w:r>
              <w:t>Is form signed and dated by the Acquisition Agent?</w:t>
            </w:r>
          </w:p>
        </w:tc>
      </w:tr>
      <w:tr w:rsidR="002474CE" w14:paraId="28F37953" w14:textId="77777777" w:rsidTr="00387659">
        <w:sdt>
          <w:sdtPr>
            <w:rPr>
              <w:rStyle w:val="Checkbox16"/>
            </w:rPr>
            <w:id w:val="1345749029"/>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1354EBB8" w14:textId="3B9C2E9C"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3BE3B069" w14:textId="41F7EBBE" w:rsidR="002474CE" w:rsidRPr="00676531" w:rsidRDefault="002474CE" w:rsidP="002474CE">
            <w:pPr>
              <w:rPr>
                <w:b/>
                <w:bCs/>
              </w:rPr>
            </w:pPr>
            <w:r>
              <w:rPr>
                <w:b/>
                <w:bCs/>
              </w:rPr>
              <w:t>208 Parcel Acquisition History</w:t>
            </w:r>
          </w:p>
        </w:tc>
      </w:tr>
      <w:tr w:rsidR="002474CE" w:rsidRPr="003E793A" w14:paraId="74EEC740" w14:textId="77777777" w:rsidTr="00387659">
        <w:trPr>
          <w:trHeight w:val="288"/>
        </w:trPr>
        <w:tc>
          <w:tcPr>
            <w:tcW w:w="720" w:type="dxa"/>
            <w:vAlign w:val="center"/>
          </w:tcPr>
          <w:p w14:paraId="1F821C14" w14:textId="77777777" w:rsidR="002474CE" w:rsidRPr="003E793A" w:rsidRDefault="002474CE" w:rsidP="002474CE">
            <w:pPr>
              <w:jc w:val="center"/>
            </w:pPr>
          </w:p>
        </w:tc>
        <w:tc>
          <w:tcPr>
            <w:tcW w:w="10085" w:type="dxa"/>
            <w:vAlign w:val="center"/>
          </w:tcPr>
          <w:p w14:paraId="5D7BE436" w14:textId="457EFE58" w:rsidR="002474CE" w:rsidRPr="003E793A" w:rsidRDefault="002474CE" w:rsidP="002474CE">
            <w:r>
              <w:t>Is form signed and dated by the Acquisition Agent?</w:t>
            </w:r>
          </w:p>
        </w:tc>
      </w:tr>
      <w:tr w:rsidR="002474CE" w14:paraId="33B6C37E" w14:textId="77777777" w:rsidTr="00387659">
        <w:sdt>
          <w:sdtPr>
            <w:rPr>
              <w:rStyle w:val="Checkbox16"/>
            </w:rPr>
            <w:id w:val="2040158323"/>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075EE813" w14:textId="42BC2B21"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5EF9E443" w14:textId="0458D421" w:rsidR="002474CE" w:rsidRPr="00676531" w:rsidRDefault="002474CE" w:rsidP="002474CE">
            <w:pPr>
              <w:rPr>
                <w:b/>
                <w:bCs/>
              </w:rPr>
            </w:pPr>
            <w:r>
              <w:rPr>
                <w:b/>
                <w:bCs/>
              </w:rPr>
              <w:t>470 Waiver Valuation – (if applicable)</w:t>
            </w:r>
          </w:p>
        </w:tc>
      </w:tr>
      <w:tr w:rsidR="002474CE" w:rsidRPr="003E793A" w14:paraId="0090131F" w14:textId="77777777" w:rsidTr="00387659">
        <w:trPr>
          <w:trHeight w:val="288"/>
        </w:trPr>
        <w:tc>
          <w:tcPr>
            <w:tcW w:w="720" w:type="dxa"/>
            <w:vAlign w:val="center"/>
          </w:tcPr>
          <w:p w14:paraId="05769ADC" w14:textId="77777777" w:rsidR="002474CE" w:rsidRPr="003E793A" w:rsidRDefault="002474CE" w:rsidP="002474CE">
            <w:pPr>
              <w:jc w:val="center"/>
            </w:pPr>
          </w:p>
        </w:tc>
        <w:tc>
          <w:tcPr>
            <w:tcW w:w="10085" w:type="dxa"/>
            <w:vAlign w:val="center"/>
          </w:tcPr>
          <w:p w14:paraId="321F947B" w14:textId="2490EC68" w:rsidR="002474CE" w:rsidRPr="003E793A" w:rsidRDefault="002474CE" w:rsidP="002474CE">
            <w:r w:rsidRPr="009D09D6">
              <w:t>I</w:t>
            </w:r>
            <w:r>
              <w:t>s</w:t>
            </w:r>
            <w:r w:rsidRPr="009D09D6">
              <w:t xml:space="preserve"> th</w:t>
            </w:r>
            <w:r>
              <w:t>e</w:t>
            </w:r>
            <w:r w:rsidRPr="009D09D6">
              <w:t xml:space="preserve"> form signed, dated, and approved by the Acquisition Agent, Supervisor and/or Acquisition Manager</w:t>
            </w:r>
            <w:r>
              <w:t>?</w:t>
            </w:r>
          </w:p>
        </w:tc>
      </w:tr>
      <w:tr w:rsidR="002474CE" w14:paraId="1F73C791" w14:textId="77777777" w:rsidTr="00E10910">
        <w:tc>
          <w:tcPr>
            <w:tcW w:w="720" w:type="dxa"/>
            <w:vAlign w:val="center"/>
          </w:tcPr>
          <w:p w14:paraId="323A36F9" w14:textId="6D580E22" w:rsidR="002474CE" w:rsidRDefault="002474CE" w:rsidP="002474CE">
            <w:pPr>
              <w:jc w:val="center"/>
            </w:pPr>
          </w:p>
        </w:tc>
        <w:tc>
          <w:tcPr>
            <w:tcW w:w="10085" w:type="dxa"/>
            <w:vAlign w:val="center"/>
          </w:tcPr>
          <w:p w14:paraId="7E5BB676" w14:textId="0A6D4FED" w:rsidR="002474CE" w:rsidRPr="00676531" w:rsidRDefault="002474CE" w:rsidP="002474CE">
            <w:pPr>
              <w:rPr>
                <w:b/>
                <w:bCs/>
              </w:rPr>
            </w:pPr>
            <w:r>
              <w:t>Is the Waiver over $10,000?</w:t>
            </w:r>
          </w:p>
        </w:tc>
      </w:tr>
      <w:tr w:rsidR="002474CE" w:rsidRPr="003E793A" w14:paraId="4E367AFE" w14:textId="77777777" w:rsidTr="00387659">
        <w:trPr>
          <w:trHeight w:val="288"/>
        </w:trPr>
        <w:tc>
          <w:tcPr>
            <w:tcW w:w="720" w:type="dxa"/>
            <w:vAlign w:val="center"/>
          </w:tcPr>
          <w:p w14:paraId="37BBB6C1" w14:textId="77777777" w:rsidR="002474CE" w:rsidRPr="003E793A" w:rsidRDefault="002474CE" w:rsidP="002474CE">
            <w:pPr>
              <w:jc w:val="center"/>
            </w:pPr>
          </w:p>
        </w:tc>
        <w:tc>
          <w:tcPr>
            <w:tcW w:w="10085" w:type="dxa"/>
            <w:vAlign w:val="center"/>
          </w:tcPr>
          <w:p w14:paraId="375EE2FB" w14:textId="089D208F" w:rsidR="002474CE" w:rsidRPr="003E793A" w:rsidRDefault="002474CE" w:rsidP="002474CE">
            <w:r>
              <w:t>If Waiver is over $10,000 – is form 414 attached and signed (must be dated prior to waiver valuation)?</w:t>
            </w:r>
          </w:p>
        </w:tc>
      </w:tr>
      <w:tr w:rsidR="002474CE" w14:paraId="04D8A51C" w14:textId="77777777" w:rsidTr="00387659">
        <w:sdt>
          <w:sdtPr>
            <w:rPr>
              <w:rStyle w:val="Checkbox16"/>
            </w:rPr>
            <w:id w:val="754712724"/>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1B194AE0" w14:textId="617F5635"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345A3CBB" w14:textId="467FB29B" w:rsidR="002474CE" w:rsidRPr="00676531" w:rsidRDefault="002474CE" w:rsidP="002474CE">
            <w:pPr>
              <w:rPr>
                <w:b/>
                <w:bCs/>
              </w:rPr>
            </w:pPr>
            <w:r>
              <w:rPr>
                <w:b/>
                <w:bCs/>
              </w:rPr>
              <w:t>297 Appraisal Revision by R/W Supervisor or Acquisition Manager</w:t>
            </w:r>
          </w:p>
        </w:tc>
      </w:tr>
      <w:tr w:rsidR="002474CE" w:rsidRPr="003E793A" w14:paraId="6B45646B" w14:textId="77777777" w:rsidTr="00387659">
        <w:trPr>
          <w:trHeight w:val="288"/>
        </w:trPr>
        <w:tc>
          <w:tcPr>
            <w:tcW w:w="720" w:type="dxa"/>
            <w:vAlign w:val="center"/>
          </w:tcPr>
          <w:p w14:paraId="0642C81E" w14:textId="77777777" w:rsidR="002474CE" w:rsidRPr="003E793A" w:rsidRDefault="002474CE" w:rsidP="002474CE">
            <w:pPr>
              <w:jc w:val="center"/>
            </w:pPr>
          </w:p>
        </w:tc>
        <w:tc>
          <w:tcPr>
            <w:tcW w:w="10085" w:type="dxa"/>
            <w:vAlign w:val="center"/>
          </w:tcPr>
          <w:p w14:paraId="74E6B41B" w14:textId="77777777" w:rsidR="002474CE" w:rsidRDefault="002474CE" w:rsidP="002474CE">
            <w:r>
              <w:t>Is the form completed and signed?</w:t>
            </w:r>
          </w:p>
          <w:p w14:paraId="4B03C911" w14:textId="203A3A99" w:rsidR="005D28FB" w:rsidRPr="003E793A" w:rsidRDefault="005D28FB" w:rsidP="002474CE"/>
        </w:tc>
      </w:tr>
      <w:tr w:rsidR="002474CE" w14:paraId="65D53202" w14:textId="77777777" w:rsidTr="00387659">
        <w:sdt>
          <w:sdtPr>
            <w:rPr>
              <w:rStyle w:val="Checkbox16"/>
            </w:rPr>
            <w:id w:val="-1449927291"/>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6E6F55A6" w14:textId="77777777"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4035AA5B" w14:textId="36721FFA" w:rsidR="002474CE" w:rsidRPr="00676531" w:rsidRDefault="002474CE" w:rsidP="002474CE">
            <w:pPr>
              <w:rPr>
                <w:b/>
                <w:bCs/>
              </w:rPr>
            </w:pPr>
            <w:r>
              <w:rPr>
                <w:b/>
                <w:bCs/>
              </w:rPr>
              <w:t>299 Administrative Settlement – (if applicable)</w:t>
            </w:r>
          </w:p>
        </w:tc>
      </w:tr>
      <w:tr w:rsidR="002474CE" w:rsidRPr="003E793A" w14:paraId="54C74337" w14:textId="77777777" w:rsidTr="00387659">
        <w:trPr>
          <w:trHeight w:val="288"/>
        </w:trPr>
        <w:tc>
          <w:tcPr>
            <w:tcW w:w="720" w:type="dxa"/>
            <w:vAlign w:val="center"/>
          </w:tcPr>
          <w:p w14:paraId="3EEC6579" w14:textId="77777777" w:rsidR="002474CE" w:rsidRPr="003E793A" w:rsidRDefault="002474CE" w:rsidP="002474CE">
            <w:pPr>
              <w:jc w:val="center"/>
            </w:pPr>
          </w:p>
        </w:tc>
        <w:tc>
          <w:tcPr>
            <w:tcW w:w="10085" w:type="dxa"/>
            <w:vAlign w:val="center"/>
          </w:tcPr>
          <w:p w14:paraId="0DFD9845" w14:textId="4DED89F4" w:rsidR="002474CE" w:rsidRPr="003E793A" w:rsidRDefault="002474CE" w:rsidP="002474CE">
            <w:r>
              <w:t>Were settlements justified and approved per documented settlement authorities?</w:t>
            </w:r>
          </w:p>
        </w:tc>
      </w:tr>
      <w:tr w:rsidR="002474CE" w14:paraId="244DF24B" w14:textId="77777777" w:rsidTr="00387659">
        <w:sdt>
          <w:sdtPr>
            <w:rPr>
              <w:rStyle w:val="Checkbox16"/>
            </w:rPr>
            <w:id w:val="-971357261"/>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7B6A7F00" w14:textId="77777777"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3F972407" w14:textId="01C687C8" w:rsidR="002474CE" w:rsidRPr="00676531" w:rsidRDefault="002474CE" w:rsidP="002474CE">
            <w:pPr>
              <w:rPr>
                <w:b/>
                <w:bCs/>
              </w:rPr>
            </w:pPr>
            <w:r>
              <w:rPr>
                <w:b/>
                <w:bCs/>
              </w:rPr>
              <w:t>222 – 224 Release of Mortgage or Trust Indentures – (if applicable)</w:t>
            </w:r>
          </w:p>
        </w:tc>
      </w:tr>
      <w:tr w:rsidR="002474CE" w:rsidRPr="003E793A" w14:paraId="09E3D99E" w14:textId="77777777" w:rsidTr="00387659">
        <w:trPr>
          <w:trHeight w:val="288"/>
        </w:trPr>
        <w:tc>
          <w:tcPr>
            <w:tcW w:w="720" w:type="dxa"/>
            <w:vAlign w:val="center"/>
          </w:tcPr>
          <w:p w14:paraId="5D54E13D" w14:textId="77777777" w:rsidR="002474CE" w:rsidRPr="003E793A" w:rsidRDefault="002474CE" w:rsidP="002474CE">
            <w:pPr>
              <w:jc w:val="center"/>
            </w:pPr>
          </w:p>
        </w:tc>
        <w:tc>
          <w:tcPr>
            <w:tcW w:w="10085" w:type="dxa"/>
            <w:vAlign w:val="center"/>
          </w:tcPr>
          <w:p w14:paraId="1C51D1A1" w14:textId="24AF4ECD" w:rsidR="002474CE" w:rsidRPr="003E793A" w:rsidRDefault="002474CE" w:rsidP="002474CE">
            <w:r>
              <w:t>Are the forms completed &amp; signed?</w:t>
            </w:r>
          </w:p>
        </w:tc>
      </w:tr>
      <w:tr w:rsidR="002474CE" w14:paraId="53090B22" w14:textId="77777777" w:rsidTr="00387659">
        <w:sdt>
          <w:sdtPr>
            <w:rPr>
              <w:rStyle w:val="Checkbox16"/>
            </w:rPr>
            <w:id w:val="-1981764907"/>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05204ADC" w14:textId="77777777"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42E47FD6" w14:textId="77777777" w:rsidR="002474CE" w:rsidRPr="00676531" w:rsidRDefault="002474CE" w:rsidP="002474CE">
            <w:pPr>
              <w:rPr>
                <w:b/>
                <w:bCs/>
              </w:rPr>
            </w:pPr>
            <w:r>
              <w:rPr>
                <w:b/>
                <w:bCs/>
              </w:rPr>
              <w:t>211 Waiver of Compensation (Donation)</w:t>
            </w:r>
          </w:p>
        </w:tc>
      </w:tr>
      <w:tr w:rsidR="002474CE" w:rsidRPr="003E793A" w14:paraId="71D7832E" w14:textId="77777777" w:rsidTr="00387659">
        <w:trPr>
          <w:trHeight w:val="288"/>
        </w:trPr>
        <w:tc>
          <w:tcPr>
            <w:tcW w:w="720" w:type="dxa"/>
            <w:vAlign w:val="center"/>
          </w:tcPr>
          <w:p w14:paraId="1CFD01C1" w14:textId="77777777" w:rsidR="002474CE" w:rsidRPr="003E793A" w:rsidRDefault="002474CE" w:rsidP="002474CE">
            <w:pPr>
              <w:jc w:val="center"/>
            </w:pPr>
          </w:p>
        </w:tc>
        <w:tc>
          <w:tcPr>
            <w:tcW w:w="10085" w:type="dxa"/>
            <w:vAlign w:val="center"/>
          </w:tcPr>
          <w:p w14:paraId="3138F9E5" w14:textId="20B0644C" w:rsidR="002474CE" w:rsidRPr="003E793A" w:rsidRDefault="002474CE" w:rsidP="002474CE">
            <w:r>
              <w:t>Is the form completed &amp; signed?</w:t>
            </w:r>
          </w:p>
        </w:tc>
      </w:tr>
      <w:tr w:rsidR="002474CE" w14:paraId="553FDDA3" w14:textId="77777777" w:rsidTr="00387659">
        <w:sdt>
          <w:sdtPr>
            <w:rPr>
              <w:rStyle w:val="Checkbox16"/>
            </w:rPr>
            <w:id w:val="1666210610"/>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73D0765E" w14:textId="77777777"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1F59DB54" w14:textId="77777777" w:rsidR="002474CE" w:rsidRPr="00676531" w:rsidRDefault="002474CE" w:rsidP="002474CE">
            <w:pPr>
              <w:rPr>
                <w:b/>
                <w:bCs/>
              </w:rPr>
            </w:pPr>
            <w:r>
              <w:rPr>
                <w:b/>
                <w:bCs/>
              </w:rPr>
              <w:t>273 Irrigation Agreement w/ exhibit</w:t>
            </w:r>
          </w:p>
        </w:tc>
      </w:tr>
      <w:tr w:rsidR="002474CE" w:rsidRPr="003E793A" w14:paraId="6FC85521" w14:textId="77777777" w:rsidTr="00387659">
        <w:trPr>
          <w:trHeight w:val="288"/>
        </w:trPr>
        <w:tc>
          <w:tcPr>
            <w:tcW w:w="720" w:type="dxa"/>
            <w:vAlign w:val="center"/>
          </w:tcPr>
          <w:p w14:paraId="0E2691EE" w14:textId="77777777" w:rsidR="002474CE" w:rsidRPr="003E793A" w:rsidRDefault="002474CE" w:rsidP="002474CE">
            <w:pPr>
              <w:jc w:val="center"/>
            </w:pPr>
          </w:p>
        </w:tc>
        <w:tc>
          <w:tcPr>
            <w:tcW w:w="10085" w:type="dxa"/>
            <w:vAlign w:val="center"/>
          </w:tcPr>
          <w:p w14:paraId="78B91786" w14:textId="4F2EDD42" w:rsidR="002474CE" w:rsidRPr="003E793A" w:rsidRDefault="002474CE" w:rsidP="002474CE">
            <w:r>
              <w:t>Is the form completed and signed?</w:t>
            </w:r>
          </w:p>
        </w:tc>
      </w:tr>
      <w:tr w:rsidR="002474CE" w:rsidRPr="003E793A" w14:paraId="2EE9D65B" w14:textId="77777777" w:rsidTr="00114A8D">
        <w:trPr>
          <w:trHeight w:val="288"/>
        </w:trPr>
        <w:tc>
          <w:tcPr>
            <w:tcW w:w="720" w:type="dxa"/>
            <w:vAlign w:val="center"/>
          </w:tcPr>
          <w:p w14:paraId="7376D117" w14:textId="77777777" w:rsidR="002474CE" w:rsidRPr="003E793A" w:rsidRDefault="002474CE" w:rsidP="002474CE">
            <w:pPr>
              <w:jc w:val="center"/>
            </w:pPr>
          </w:p>
        </w:tc>
        <w:tc>
          <w:tcPr>
            <w:tcW w:w="10085" w:type="dxa"/>
            <w:vAlign w:val="center"/>
          </w:tcPr>
          <w:p w14:paraId="3040542C" w14:textId="3369B6EA" w:rsidR="002474CE" w:rsidRPr="003E793A" w:rsidRDefault="002474CE" w:rsidP="002474CE">
            <w:r>
              <w:t>Are the Exhibit(s) attached?</w:t>
            </w:r>
          </w:p>
        </w:tc>
      </w:tr>
      <w:tr w:rsidR="002474CE" w14:paraId="20814B90" w14:textId="77777777" w:rsidTr="00387659">
        <w:sdt>
          <w:sdtPr>
            <w:rPr>
              <w:rStyle w:val="Checkbox16"/>
            </w:rPr>
            <w:id w:val="980038559"/>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5BD127A4" w14:textId="30F1D280"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01EA9C78" w14:textId="77777777" w:rsidR="002474CE" w:rsidRPr="00676531" w:rsidRDefault="002474CE" w:rsidP="002474CE">
            <w:pPr>
              <w:rPr>
                <w:b/>
                <w:bCs/>
              </w:rPr>
            </w:pPr>
            <w:r>
              <w:rPr>
                <w:b/>
                <w:bCs/>
              </w:rPr>
              <w:t>219 Disclaimer of Interest in Tenant-Owned Properties</w:t>
            </w:r>
          </w:p>
        </w:tc>
      </w:tr>
      <w:tr w:rsidR="002474CE" w:rsidRPr="003E793A" w14:paraId="486DB147" w14:textId="77777777" w:rsidTr="00387659">
        <w:trPr>
          <w:trHeight w:val="288"/>
        </w:trPr>
        <w:tc>
          <w:tcPr>
            <w:tcW w:w="720" w:type="dxa"/>
            <w:vAlign w:val="center"/>
          </w:tcPr>
          <w:p w14:paraId="1B3C8DFC" w14:textId="77777777" w:rsidR="002474CE" w:rsidRPr="003E793A" w:rsidRDefault="002474CE" w:rsidP="002474CE">
            <w:pPr>
              <w:jc w:val="center"/>
            </w:pPr>
          </w:p>
        </w:tc>
        <w:tc>
          <w:tcPr>
            <w:tcW w:w="10085" w:type="dxa"/>
            <w:vAlign w:val="center"/>
          </w:tcPr>
          <w:p w14:paraId="7D1FCFA4" w14:textId="72EFAC59" w:rsidR="002474CE" w:rsidRPr="003E793A" w:rsidRDefault="002474CE" w:rsidP="002474CE">
            <w:r>
              <w:t>Is the form completed &amp; signed?</w:t>
            </w:r>
          </w:p>
        </w:tc>
      </w:tr>
      <w:tr w:rsidR="002474CE" w:rsidRPr="003E793A" w14:paraId="7BF3618C" w14:textId="77777777" w:rsidTr="00557C85">
        <w:trPr>
          <w:trHeight w:val="288"/>
        </w:trPr>
        <w:sdt>
          <w:sdtPr>
            <w:rPr>
              <w:rStyle w:val="Checkbox16"/>
            </w:rPr>
            <w:id w:val="-1355495166"/>
            <w14:checkbox>
              <w14:checked w14:val="0"/>
              <w14:checkedState w14:val="2612" w14:font="MS Gothic"/>
              <w14:uncheckedState w14:val="2610" w14:font="MS Gothic"/>
            </w14:checkbox>
          </w:sdtPr>
          <w:sdtEndPr>
            <w:rPr>
              <w:rStyle w:val="Checkbox16"/>
            </w:rPr>
          </w:sdtEndPr>
          <w:sdtContent>
            <w:tc>
              <w:tcPr>
                <w:tcW w:w="720" w:type="dxa"/>
                <w:shd w:val="clear" w:color="auto" w:fill="BFBFBF" w:themeFill="background1" w:themeFillShade="BF"/>
                <w:vAlign w:val="center"/>
              </w:tcPr>
              <w:p w14:paraId="7C18E99A" w14:textId="598FD3E4" w:rsidR="002474CE" w:rsidRPr="003E793A" w:rsidRDefault="002474CE" w:rsidP="002474CE">
                <w:pPr>
                  <w:jc w:val="center"/>
                </w:pPr>
                <w:r>
                  <w:rPr>
                    <w:rStyle w:val="Checkbox16"/>
                    <w:rFonts w:ascii="MS Gothic" w:eastAsia="MS Gothic" w:hAnsi="MS Gothic" w:hint="eastAsia"/>
                  </w:rPr>
                  <w:t>☐</w:t>
                </w:r>
              </w:p>
            </w:tc>
          </w:sdtContent>
        </w:sdt>
        <w:tc>
          <w:tcPr>
            <w:tcW w:w="10085" w:type="dxa"/>
            <w:shd w:val="clear" w:color="auto" w:fill="BFBFBF" w:themeFill="background1" w:themeFillShade="BF"/>
            <w:vAlign w:val="center"/>
          </w:tcPr>
          <w:p w14:paraId="7719CE5A" w14:textId="77777777" w:rsidR="00591FF0" w:rsidRPr="00591FF0" w:rsidRDefault="00591FF0" w:rsidP="00591FF0">
            <w:pPr>
              <w:widowControl/>
              <w:snapToGrid/>
              <w:rPr>
                <w:rFonts w:ascii="Segoe UI" w:eastAsia="Times New Roman" w:hAnsi="Segoe UI" w:cs="Segoe UI"/>
                <w:sz w:val="21"/>
                <w:szCs w:val="21"/>
              </w:rPr>
            </w:pPr>
            <w:r>
              <w:rPr>
                <w:b/>
                <w:bCs/>
              </w:rPr>
              <w:t xml:space="preserve">Copy the documents needed for payment to financial folder - </w:t>
            </w:r>
            <w:r w:rsidRPr="00591FF0">
              <w:rPr>
                <w:rFonts w:ascii="Segoe UI" w:eastAsia="Times New Roman" w:hAnsi="Segoe UI" w:cs="Segoe UI"/>
                <w:sz w:val="21"/>
                <w:szCs w:val="21"/>
              </w:rPr>
              <w:t>\\state\mdt\prd\Helena\EngDiv\PaymentProcessing\ToEngAdmin\RW</w:t>
            </w:r>
          </w:p>
          <w:p w14:paraId="62C6B3FA" w14:textId="340E5286" w:rsidR="002474CE" w:rsidRPr="00215040" w:rsidRDefault="002474CE" w:rsidP="002474CE">
            <w:pPr>
              <w:rPr>
                <w:b/>
                <w:bCs/>
              </w:rPr>
            </w:pPr>
          </w:p>
        </w:tc>
      </w:tr>
      <w:tr w:rsidR="002474CE" w:rsidRPr="003E793A" w14:paraId="2B355885" w14:textId="77777777" w:rsidTr="00387659">
        <w:trPr>
          <w:trHeight w:val="288"/>
        </w:trPr>
        <w:tc>
          <w:tcPr>
            <w:tcW w:w="720" w:type="dxa"/>
            <w:vAlign w:val="center"/>
          </w:tcPr>
          <w:p w14:paraId="3E141468" w14:textId="77777777" w:rsidR="002474CE" w:rsidRPr="003E793A" w:rsidRDefault="002474CE" w:rsidP="002474CE">
            <w:pPr>
              <w:jc w:val="center"/>
            </w:pPr>
          </w:p>
        </w:tc>
        <w:tc>
          <w:tcPr>
            <w:tcW w:w="10085" w:type="dxa"/>
            <w:vAlign w:val="center"/>
          </w:tcPr>
          <w:p w14:paraId="235FBF29" w14:textId="77777777" w:rsidR="002474CE" w:rsidRDefault="002474CE" w:rsidP="002474CE"/>
        </w:tc>
      </w:tr>
      <w:tr w:rsidR="002474CE" w14:paraId="07E87351" w14:textId="77777777" w:rsidTr="004A54F0">
        <w:sdt>
          <w:sdtPr>
            <w:rPr>
              <w:rStyle w:val="Checkbox16"/>
            </w:rPr>
            <w:id w:val="1763339360"/>
            <w14:checkbox>
              <w14:checked w14:val="0"/>
              <w14:checkedState w14:val="2612" w14:font="MS Gothic"/>
              <w14:uncheckedState w14:val="2610" w14:font="MS Gothic"/>
            </w14:checkbox>
          </w:sdtPr>
          <w:sdtEndPr>
            <w:rPr>
              <w:rStyle w:val="Checkbox16"/>
            </w:rPr>
          </w:sdtEndPr>
          <w:sdtContent>
            <w:tc>
              <w:tcPr>
                <w:tcW w:w="720" w:type="dxa"/>
                <w:shd w:val="clear" w:color="auto" w:fill="D9D9D9" w:themeFill="background1" w:themeFillShade="D9"/>
              </w:tcPr>
              <w:p w14:paraId="3336BD72" w14:textId="77777777" w:rsidR="002474CE" w:rsidRDefault="002474CE" w:rsidP="002474CE">
                <w:pPr>
                  <w:jc w:val="center"/>
                </w:pPr>
                <w:r>
                  <w:rPr>
                    <w:rStyle w:val="Checkbox16"/>
                    <w:rFonts w:ascii="MS Gothic" w:eastAsia="MS Gothic" w:hAnsi="MS Gothic" w:hint="eastAsia"/>
                  </w:rPr>
                  <w:t>☐</w:t>
                </w:r>
              </w:p>
            </w:tc>
          </w:sdtContent>
        </w:sdt>
        <w:tc>
          <w:tcPr>
            <w:tcW w:w="10085" w:type="dxa"/>
            <w:shd w:val="clear" w:color="auto" w:fill="D9D9D9" w:themeFill="background1" w:themeFillShade="D9"/>
            <w:vAlign w:val="center"/>
          </w:tcPr>
          <w:p w14:paraId="560E9149" w14:textId="57888C00" w:rsidR="002474CE" w:rsidRPr="00676531" w:rsidRDefault="002474CE" w:rsidP="002474CE">
            <w:pPr>
              <w:rPr>
                <w:b/>
                <w:bCs/>
              </w:rPr>
            </w:pPr>
            <w:r>
              <w:rPr>
                <w:b/>
                <w:bCs/>
              </w:rPr>
              <w:t>ROWA</w:t>
            </w:r>
            <w:r w:rsidR="00440DEB">
              <w:rPr>
                <w:b/>
                <w:bCs/>
              </w:rPr>
              <w:t xml:space="preserve"> Payment </w:t>
            </w:r>
            <w:r>
              <w:rPr>
                <w:b/>
                <w:bCs/>
              </w:rPr>
              <w:t>Entries</w:t>
            </w:r>
          </w:p>
        </w:tc>
      </w:tr>
      <w:tr w:rsidR="002474CE" w:rsidRPr="003E793A" w14:paraId="19B28586" w14:textId="77777777" w:rsidTr="00114A8D">
        <w:trPr>
          <w:trHeight w:val="288"/>
        </w:trPr>
        <w:tc>
          <w:tcPr>
            <w:tcW w:w="720" w:type="dxa"/>
            <w:vAlign w:val="center"/>
          </w:tcPr>
          <w:p w14:paraId="7B9C9D13" w14:textId="77777777" w:rsidR="002474CE" w:rsidRPr="003E793A" w:rsidRDefault="002474CE" w:rsidP="002474CE">
            <w:pPr>
              <w:jc w:val="center"/>
            </w:pPr>
          </w:p>
        </w:tc>
        <w:tc>
          <w:tcPr>
            <w:tcW w:w="10085" w:type="dxa"/>
            <w:vAlign w:val="center"/>
          </w:tcPr>
          <w:p w14:paraId="4242DA03" w14:textId="7772AABF" w:rsidR="002474CE" w:rsidRPr="003E793A" w:rsidRDefault="00591FF0" w:rsidP="002474CE">
            <w:r>
              <w:t xml:space="preserve">When payment documents are placed in the Finalized Docs Folder -Parcel Compliance folder, the </w:t>
            </w:r>
            <w:r w:rsidR="00BC1127">
              <w:t>entries can be applied to ROWA.</w:t>
            </w:r>
          </w:p>
        </w:tc>
      </w:tr>
    </w:tbl>
    <w:p w14:paraId="70B936C0" w14:textId="77777777" w:rsidR="009C1C84" w:rsidRDefault="009C1C84" w:rsidP="00EC1E0F"/>
    <w:sectPr w:rsidR="009C1C84" w:rsidSect="00FC3AC2">
      <w:footerReference w:type="default" r:id="rId8"/>
      <w:pgSz w:w="12240" w:h="15840" w:code="1"/>
      <w:pgMar w:top="864"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2B49" w14:textId="77777777" w:rsidR="006C6ADF" w:rsidRDefault="006C6ADF" w:rsidP="00D1412E">
      <w:r>
        <w:separator/>
      </w:r>
    </w:p>
  </w:endnote>
  <w:endnote w:type="continuationSeparator" w:id="0">
    <w:p w14:paraId="4D78A938" w14:textId="77777777" w:rsidR="006C6ADF" w:rsidRDefault="006C6ADF" w:rsidP="00D1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89EC" w14:textId="77777777" w:rsidR="003E793A" w:rsidRPr="00B7754A" w:rsidRDefault="003E793A">
    <w:pPr>
      <w:pStyle w:val="Footer"/>
      <w:rPr>
        <w:rFonts w:ascii="Arial" w:hAnsi="Arial" w:cs="Arial"/>
        <w:sz w:val="18"/>
        <w:szCs w:val="18"/>
      </w:rPr>
    </w:pPr>
    <w:r w:rsidRPr="00B7754A">
      <w:rPr>
        <w:rFonts w:ascii="Arial" w:hAnsi="Arial" w:cs="Arial"/>
        <w:sz w:val="18"/>
        <w:szCs w:val="18"/>
      </w:rPr>
      <w:t xml:space="preserve">Page </w:t>
    </w:r>
    <w:r w:rsidRPr="00B7754A">
      <w:rPr>
        <w:rFonts w:ascii="Arial" w:hAnsi="Arial" w:cs="Arial"/>
        <w:b/>
        <w:bCs/>
        <w:sz w:val="18"/>
        <w:szCs w:val="18"/>
      </w:rPr>
      <w:fldChar w:fldCharType="begin"/>
    </w:r>
    <w:r w:rsidRPr="00B7754A">
      <w:rPr>
        <w:rFonts w:ascii="Arial" w:hAnsi="Arial" w:cs="Arial"/>
        <w:b/>
        <w:bCs/>
        <w:sz w:val="18"/>
        <w:szCs w:val="18"/>
      </w:rPr>
      <w:instrText xml:space="preserve"> PAGE  \* Arabic  \* MERGEFORMAT </w:instrText>
    </w:r>
    <w:r w:rsidRPr="00B7754A">
      <w:rPr>
        <w:rFonts w:ascii="Arial" w:hAnsi="Arial" w:cs="Arial"/>
        <w:b/>
        <w:bCs/>
        <w:sz w:val="18"/>
        <w:szCs w:val="18"/>
      </w:rPr>
      <w:fldChar w:fldCharType="separate"/>
    </w:r>
    <w:r w:rsidRPr="00B7754A">
      <w:rPr>
        <w:rFonts w:ascii="Arial" w:hAnsi="Arial" w:cs="Arial"/>
        <w:b/>
        <w:bCs/>
        <w:noProof/>
        <w:sz w:val="18"/>
        <w:szCs w:val="18"/>
      </w:rPr>
      <w:t>1</w:t>
    </w:r>
    <w:r w:rsidRPr="00B7754A">
      <w:rPr>
        <w:rFonts w:ascii="Arial" w:hAnsi="Arial" w:cs="Arial"/>
        <w:b/>
        <w:bCs/>
        <w:sz w:val="18"/>
        <w:szCs w:val="18"/>
      </w:rPr>
      <w:fldChar w:fldCharType="end"/>
    </w:r>
    <w:r w:rsidRPr="00B7754A">
      <w:rPr>
        <w:rFonts w:ascii="Arial" w:hAnsi="Arial" w:cs="Arial"/>
        <w:sz w:val="18"/>
        <w:szCs w:val="18"/>
      </w:rPr>
      <w:t xml:space="preserve"> of </w:t>
    </w:r>
    <w:r w:rsidRPr="00B7754A">
      <w:rPr>
        <w:rFonts w:ascii="Arial" w:hAnsi="Arial" w:cs="Arial"/>
        <w:b/>
        <w:bCs/>
        <w:sz w:val="18"/>
        <w:szCs w:val="18"/>
      </w:rPr>
      <w:fldChar w:fldCharType="begin"/>
    </w:r>
    <w:r w:rsidRPr="00B7754A">
      <w:rPr>
        <w:rFonts w:ascii="Arial" w:hAnsi="Arial" w:cs="Arial"/>
        <w:b/>
        <w:bCs/>
        <w:sz w:val="18"/>
        <w:szCs w:val="18"/>
      </w:rPr>
      <w:instrText xml:space="preserve"> NUMPAGES  \* Arabic  \* MERGEFORMAT </w:instrText>
    </w:r>
    <w:r w:rsidRPr="00B7754A">
      <w:rPr>
        <w:rFonts w:ascii="Arial" w:hAnsi="Arial" w:cs="Arial"/>
        <w:b/>
        <w:bCs/>
        <w:sz w:val="18"/>
        <w:szCs w:val="18"/>
      </w:rPr>
      <w:fldChar w:fldCharType="separate"/>
    </w:r>
    <w:r w:rsidRPr="00B7754A">
      <w:rPr>
        <w:rFonts w:ascii="Arial" w:hAnsi="Arial" w:cs="Arial"/>
        <w:b/>
        <w:bCs/>
        <w:noProof/>
        <w:sz w:val="18"/>
        <w:szCs w:val="18"/>
      </w:rPr>
      <w:t>2</w:t>
    </w:r>
    <w:r w:rsidRPr="00B7754A">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521F" w14:textId="77777777" w:rsidR="006C6ADF" w:rsidRDefault="006C6ADF" w:rsidP="00D1412E">
      <w:r>
        <w:separator/>
      </w:r>
    </w:p>
  </w:footnote>
  <w:footnote w:type="continuationSeparator" w:id="0">
    <w:p w14:paraId="582C9958" w14:textId="77777777" w:rsidR="006C6ADF" w:rsidRDefault="006C6ADF" w:rsidP="00D14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5518"/>
    <w:multiLevelType w:val="hybridMultilevel"/>
    <w:tmpl w:val="83246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965BA"/>
    <w:multiLevelType w:val="hybridMultilevel"/>
    <w:tmpl w:val="ED8E1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8792E"/>
    <w:multiLevelType w:val="hybridMultilevel"/>
    <w:tmpl w:val="4D52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76351"/>
    <w:multiLevelType w:val="hybridMultilevel"/>
    <w:tmpl w:val="C55E60F8"/>
    <w:lvl w:ilvl="0" w:tplc="18F0303E">
      <w:start w:val="1"/>
      <w:numFmt w:val="decimal"/>
      <w:lvlText w:val="%1."/>
      <w:lvlJc w:val="left"/>
      <w:pPr>
        <w:ind w:left="45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25618"/>
    <w:multiLevelType w:val="hybridMultilevel"/>
    <w:tmpl w:val="31448306"/>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5B5F0985"/>
    <w:multiLevelType w:val="hybridMultilevel"/>
    <w:tmpl w:val="14D6B09E"/>
    <w:lvl w:ilvl="0" w:tplc="F64A409A">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5EFB1DFE"/>
    <w:multiLevelType w:val="hybridMultilevel"/>
    <w:tmpl w:val="809AF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1EA2144"/>
    <w:multiLevelType w:val="hybridMultilevel"/>
    <w:tmpl w:val="B56A2CB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659666BB"/>
    <w:multiLevelType w:val="hybridMultilevel"/>
    <w:tmpl w:val="0CEE85F0"/>
    <w:lvl w:ilvl="0" w:tplc="1FEE5B4C">
      <w:start w:val="1"/>
      <w:numFmt w:val="decimal"/>
      <w:pStyle w:val="ROW200Style"/>
      <w:lvlText w:val="%1."/>
      <w:lvlJc w:val="left"/>
      <w:pPr>
        <w:ind w:left="450" w:hanging="360"/>
      </w:pPr>
      <w:rPr>
        <w:rFonts w:ascii="Arial" w:hAnsi="Arial" w:cs="Arial" w:hint="default"/>
        <w:color w:val="000000"/>
        <w:sz w:val="2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902318B"/>
    <w:multiLevelType w:val="hybridMultilevel"/>
    <w:tmpl w:val="B83C8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308B6"/>
    <w:multiLevelType w:val="hybridMultilevel"/>
    <w:tmpl w:val="9E70CC08"/>
    <w:lvl w:ilvl="0" w:tplc="95BEFF5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764624F9"/>
    <w:multiLevelType w:val="hybridMultilevel"/>
    <w:tmpl w:val="ECF63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883361">
    <w:abstractNumId w:val="5"/>
  </w:num>
  <w:num w:numId="2" w16cid:durableId="1139958152">
    <w:abstractNumId w:val="1"/>
  </w:num>
  <w:num w:numId="3" w16cid:durableId="664357314">
    <w:abstractNumId w:val="8"/>
  </w:num>
  <w:num w:numId="4" w16cid:durableId="347603527">
    <w:abstractNumId w:val="9"/>
  </w:num>
  <w:num w:numId="5" w16cid:durableId="1517303114">
    <w:abstractNumId w:val="3"/>
  </w:num>
  <w:num w:numId="6" w16cid:durableId="1520005420">
    <w:abstractNumId w:val="7"/>
  </w:num>
  <w:num w:numId="7" w16cid:durableId="773750321">
    <w:abstractNumId w:val="6"/>
  </w:num>
  <w:num w:numId="8" w16cid:durableId="1715158338">
    <w:abstractNumId w:val="2"/>
  </w:num>
  <w:num w:numId="9" w16cid:durableId="1830096389">
    <w:abstractNumId w:val="0"/>
  </w:num>
  <w:num w:numId="10" w16cid:durableId="2016182202">
    <w:abstractNumId w:val="4"/>
  </w:num>
  <w:num w:numId="11" w16cid:durableId="493834401">
    <w:abstractNumId w:val="10"/>
  </w:num>
  <w:num w:numId="12" w16cid:durableId="2042779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DF"/>
    <w:rsid w:val="000072CE"/>
    <w:rsid w:val="00033CE0"/>
    <w:rsid w:val="00041AAB"/>
    <w:rsid w:val="00041B7A"/>
    <w:rsid w:val="00051BCA"/>
    <w:rsid w:val="0006723F"/>
    <w:rsid w:val="0006766B"/>
    <w:rsid w:val="00072D65"/>
    <w:rsid w:val="00073A21"/>
    <w:rsid w:val="0008017E"/>
    <w:rsid w:val="00087AAD"/>
    <w:rsid w:val="000B390A"/>
    <w:rsid w:val="000B3DA2"/>
    <w:rsid w:val="000C6E53"/>
    <w:rsid w:val="000D4C25"/>
    <w:rsid w:val="000D602F"/>
    <w:rsid w:val="000D64F9"/>
    <w:rsid w:val="000D722E"/>
    <w:rsid w:val="000F181D"/>
    <w:rsid w:val="000F2210"/>
    <w:rsid w:val="000F4432"/>
    <w:rsid w:val="000F6106"/>
    <w:rsid w:val="000F6C1B"/>
    <w:rsid w:val="0011234B"/>
    <w:rsid w:val="00114A8D"/>
    <w:rsid w:val="001155D6"/>
    <w:rsid w:val="00115B30"/>
    <w:rsid w:val="00116819"/>
    <w:rsid w:val="00123944"/>
    <w:rsid w:val="00133815"/>
    <w:rsid w:val="0013572F"/>
    <w:rsid w:val="00137561"/>
    <w:rsid w:val="00155040"/>
    <w:rsid w:val="001630EF"/>
    <w:rsid w:val="00166352"/>
    <w:rsid w:val="0017224E"/>
    <w:rsid w:val="0017638C"/>
    <w:rsid w:val="0018399D"/>
    <w:rsid w:val="001A0213"/>
    <w:rsid w:val="001B51CE"/>
    <w:rsid w:val="001C3241"/>
    <w:rsid w:val="001D3CAC"/>
    <w:rsid w:val="001D5304"/>
    <w:rsid w:val="001D6A6C"/>
    <w:rsid w:val="001E575D"/>
    <w:rsid w:val="001F29CC"/>
    <w:rsid w:val="002014BA"/>
    <w:rsid w:val="00207266"/>
    <w:rsid w:val="00215040"/>
    <w:rsid w:val="00221BFB"/>
    <w:rsid w:val="00224E85"/>
    <w:rsid w:val="00230434"/>
    <w:rsid w:val="002406AE"/>
    <w:rsid w:val="002458E2"/>
    <w:rsid w:val="002474CE"/>
    <w:rsid w:val="002572F3"/>
    <w:rsid w:val="00261791"/>
    <w:rsid w:val="00261837"/>
    <w:rsid w:val="002654E1"/>
    <w:rsid w:val="00266070"/>
    <w:rsid w:val="002678DB"/>
    <w:rsid w:val="00276A85"/>
    <w:rsid w:val="00280DC4"/>
    <w:rsid w:val="00285CC2"/>
    <w:rsid w:val="00291FF9"/>
    <w:rsid w:val="002941F7"/>
    <w:rsid w:val="002A30D2"/>
    <w:rsid w:val="002A424F"/>
    <w:rsid w:val="002A7148"/>
    <w:rsid w:val="002B1A6E"/>
    <w:rsid w:val="002B622C"/>
    <w:rsid w:val="002C1DAC"/>
    <w:rsid w:val="002C4399"/>
    <w:rsid w:val="003051E3"/>
    <w:rsid w:val="00306EA6"/>
    <w:rsid w:val="0031118B"/>
    <w:rsid w:val="00316429"/>
    <w:rsid w:val="003325F1"/>
    <w:rsid w:val="00332AF9"/>
    <w:rsid w:val="00341785"/>
    <w:rsid w:val="003443DB"/>
    <w:rsid w:val="00354BA5"/>
    <w:rsid w:val="0035633A"/>
    <w:rsid w:val="003568A8"/>
    <w:rsid w:val="00361283"/>
    <w:rsid w:val="003840D5"/>
    <w:rsid w:val="00386C7A"/>
    <w:rsid w:val="003A4DF3"/>
    <w:rsid w:val="003A5680"/>
    <w:rsid w:val="003A5A39"/>
    <w:rsid w:val="003B3A66"/>
    <w:rsid w:val="003B5F8B"/>
    <w:rsid w:val="003C49B8"/>
    <w:rsid w:val="003C6D22"/>
    <w:rsid w:val="003E793A"/>
    <w:rsid w:val="003F31ED"/>
    <w:rsid w:val="003F3F16"/>
    <w:rsid w:val="00407E07"/>
    <w:rsid w:val="004227BC"/>
    <w:rsid w:val="00425FB0"/>
    <w:rsid w:val="00440DEB"/>
    <w:rsid w:val="004511A1"/>
    <w:rsid w:val="004522BA"/>
    <w:rsid w:val="00460F4E"/>
    <w:rsid w:val="004622B9"/>
    <w:rsid w:val="004743CA"/>
    <w:rsid w:val="00476487"/>
    <w:rsid w:val="0049049F"/>
    <w:rsid w:val="00495EDF"/>
    <w:rsid w:val="004E285A"/>
    <w:rsid w:val="004F02DF"/>
    <w:rsid w:val="004F125C"/>
    <w:rsid w:val="00503045"/>
    <w:rsid w:val="00506320"/>
    <w:rsid w:val="00513FE0"/>
    <w:rsid w:val="00521494"/>
    <w:rsid w:val="00541263"/>
    <w:rsid w:val="00546435"/>
    <w:rsid w:val="0054750B"/>
    <w:rsid w:val="00557C85"/>
    <w:rsid w:val="0056099D"/>
    <w:rsid w:val="00562D5E"/>
    <w:rsid w:val="00564200"/>
    <w:rsid w:val="00565117"/>
    <w:rsid w:val="0056624B"/>
    <w:rsid w:val="00570D57"/>
    <w:rsid w:val="005716FD"/>
    <w:rsid w:val="005845EB"/>
    <w:rsid w:val="005861E7"/>
    <w:rsid w:val="00591FF0"/>
    <w:rsid w:val="00592E13"/>
    <w:rsid w:val="00594D1E"/>
    <w:rsid w:val="00595007"/>
    <w:rsid w:val="00597525"/>
    <w:rsid w:val="005A369E"/>
    <w:rsid w:val="005A7CA7"/>
    <w:rsid w:val="005B3F66"/>
    <w:rsid w:val="005D28FB"/>
    <w:rsid w:val="005D361C"/>
    <w:rsid w:val="005D4960"/>
    <w:rsid w:val="005E7364"/>
    <w:rsid w:val="005E7B5B"/>
    <w:rsid w:val="00613FC5"/>
    <w:rsid w:val="00615589"/>
    <w:rsid w:val="00624EAB"/>
    <w:rsid w:val="00626231"/>
    <w:rsid w:val="0063076D"/>
    <w:rsid w:val="006402AA"/>
    <w:rsid w:val="00647B7F"/>
    <w:rsid w:val="00647FED"/>
    <w:rsid w:val="00650618"/>
    <w:rsid w:val="006637F1"/>
    <w:rsid w:val="00676531"/>
    <w:rsid w:val="006807C0"/>
    <w:rsid w:val="0069644B"/>
    <w:rsid w:val="006A0A1E"/>
    <w:rsid w:val="006A1259"/>
    <w:rsid w:val="006A740E"/>
    <w:rsid w:val="006C6ADF"/>
    <w:rsid w:val="006D2B03"/>
    <w:rsid w:val="006F0DB8"/>
    <w:rsid w:val="006F2D5C"/>
    <w:rsid w:val="007065D2"/>
    <w:rsid w:val="00706E90"/>
    <w:rsid w:val="00711194"/>
    <w:rsid w:val="00723EEC"/>
    <w:rsid w:val="00724230"/>
    <w:rsid w:val="00730EF3"/>
    <w:rsid w:val="00735A8C"/>
    <w:rsid w:val="00735C88"/>
    <w:rsid w:val="007371BC"/>
    <w:rsid w:val="00741924"/>
    <w:rsid w:val="0074251D"/>
    <w:rsid w:val="0074794B"/>
    <w:rsid w:val="007551B9"/>
    <w:rsid w:val="00756ED0"/>
    <w:rsid w:val="007614DC"/>
    <w:rsid w:val="00770F9E"/>
    <w:rsid w:val="00780C18"/>
    <w:rsid w:val="00792117"/>
    <w:rsid w:val="00793C16"/>
    <w:rsid w:val="007B3590"/>
    <w:rsid w:val="007B3B3A"/>
    <w:rsid w:val="007B7FFA"/>
    <w:rsid w:val="007C067A"/>
    <w:rsid w:val="007C26B5"/>
    <w:rsid w:val="007C2E79"/>
    <w:rsid w:val="007C403B"/>
    <w:rsid w:val="007D0EF9"/>
    <w:rsid w:val="007D1B3E"/>
    <w:rsid w:val="007D321A"/>
    <w:rsid w:val="007D6DF9"/>
    <w:rsid w:val="007F6675"/>
    <w:rsid w:val="007F7CED"/>
    <w:rsid w:val="00800284"/>
    <w:rsid w:val="008025D0"/>
    <w:rsid w:val="00806CA6"/>
    <w:rsid w:val="0082215A"/>
    <w:rsid w:val="008230EF"/>
    <w:rsid w:val="00832419"/>
    <w:rsid w:val="008324A0"/>
    <w:rsid w:val="00841077"/>
    <w:rsid w:val="00847059"/>
    <w:rsid w:val="00851486"/>
    <w:rsid w:val="00855C6D"/>
    <w:rsid w:val="008670D4"/>
    <w:rsid w:val="008729AE"/>
    <w:rsid w:val="00887760"/>
    <w:rsid w:val="008A050B"/>
    <w:rsid w:val="008B09F5"/>
    <w:rsid w:val="008B0E0B"/>
    <w:rsid w:val="008B6349"/>
    <w:rsid w:val="008D75E0"/>
    <w:rsid w:val="008E4063"/>
    <w:rsid w:val="008F3FDD"/>
    <w:rsid w:val="00906E57"/>
    <w:rsid w:val="0092446A"/>
    <w:rsid w:val="00946F42"/>
    <w:rsid w:val="0095148C"/>
    <w:rsid w:val="009628A4"/>
    <w:rsid w:val="0096295D"/>
    <w:rsid w:val="00965AE1"/>
    <w:rsid w:val="00966CFF"/>
    <w:rsid w:val="00974D69"/>
    <w:rsid w:val="0097512D"/>
    <w:rsid w:val="00980630"/>
    <w:rsid w:val="009A6F92"/>
    <w:rsid w:val="009C1C84"/>
    <w:rsid w:val="009D1504"/>
    <w:rsid w:val="009D49C3"/>
    <w:rsid w:val="009D57D0"/>
    <w:rsid w:val="009D76E2"/>
    <w:rsid w:val="009E146C"/>
    <w:rsid w:val="009E3AC8"/>
    <w:rsid w:val="009E7528"/>
    <w:rsid w:val="009F60D5"/>
    <w:rsid w:val="009F7163"/>
    <w:rsid w:val="00A04BE6"/>
    <w:rsid w:val="00A16BC6"/>
    <w:rsid w:val="00A210EB"/>
    <w:rsid w:val="00A23F1D"/>
    <w:rsid w:val="00A36F31"/>
    <w:rsid w:val="00A37BF0"/>
    <w:rsid w:val="00A4562F"/>
    <w:rsid w:val="00A60C0C"/>
    <w:rsid w:val="00A658F4"/>
    <w:rsid w:val="00A66555"/>
    <w:rsid w:val="00A67C9C"/>
    <w:rsid w:val="00A739BB"/>
    <w:rsid w:val="00A776E9"/>
    <w:rsid w:val="00A8043E"/>
    <w:rsid w:val="00AA2452"/>
    <w:rsid w:val="00AA44A6"/>
    <w:rsid w:val="00AA683C"/>
    <w:rsid w:val="00AB055B"/>
    <w:rsid w:val="00AC1C74"/>
    <w:rsid w:val="00AD5A22"/>
    <w:rsid w:val="00AD62BF"/>
    <w:rsid w:val="00AE33D3"/>
    <w:rsid w:val="00B00ADC"/>
    <w:rsid w:val="00B01617"/>
    <w:rsid w:val="00B021CC"/>
    <w:rsid w:val="00B0716F"/>
    <w:rsid w:val="00B1018B"/>
    <w:rsid w:val="00B14415"/>
    <w:rsid w:val="00B14FC1"/>
    <w:rsid w:val="00B2349E"/>
    <w:rsid w:val="00B32CAC"/>
    <w:rsid w:val="00B36A2A"/>
    <w:rsid w:val="00B5293D"/>
    <w:rsid w:val="00B611DD"/>
    <w:rsid w:val="00B63F8A"/>
    <w:rsid w:val="00B66E72"/>
    <w:rsid w:val="00B734A0"/>
    <w:rsid w:val="00B7754A"/>
    <w:rsid w:val="00B77552"/>
    <w:rsid w:val="00B82D3C"/>
    <w:rsid w:val="00B83414"/>
    <w:rsid w:val="00B877BE"/>
    <w:rsid w:val="00BA2211"/>
    <w:rsid w:val="00BA7B6B"/>
    <w:rsid w:val="00BC1127"/>
    <w:rsid w:val="00BC63B8"/>
    <w:rsid w:val="00BD738B"/>
    <w:rsid w:val="00BE1CC7"/>
    <w:rsid w:val="00BF57F1"/>
    <w:rsid w:val="00C005C6"/>
    <w:rsid w:val="00C0484B"/>
    <w:rsid w:val="00C04DE6"/>
    <w:rsid w:val="00C1126F"/>
    <w:rsid w:val="00C17A12"/>
    <w:rsid w:val="00C20756"/>
    <w:rsid w:val="00C22579"/>
    <w:rsid w:val="00C31295"/>
    <w:rsid w:val="00C324D8"/>
    <w:rsid w:val="00C343D6"/>
    <w:rsid w:val="00C50B2C"/>
    <w:rsid w:val="00C54C47"/>
    <w:rsid w:val="00C560B6"/>
    <w:rsid w:val="00C57929"/>
    <w:rsid w:val="00C607F0"/>
    <w:rsid w:val="00C63933"/>
    <w:rsid w:val="00CA07EF"/>
    <w:rsid w:val="00CC4774"/>
    <w:rsid w:val="00CD0A74"/>
    <w:rsid w:val="00CD753F"/>
    <w:rsid w:val="00CD7BC8"/>
    <w:rsid w:val="00CE4096"/>
    <w:rsid w:val="00D1038B"/>
    <w:rsid w:val="00D1412E"/>
    <w:rsid w:val="00D21BC5"/>
    <w:rsid w:val="00D222F0"/>
    <w:rsid w:val="00D27BBE"/>
    <w:rsid w:val="00D27DD0"/>
    <w:rsid w:val="00D43EF6"/>
    <w:rsid w:val="00D45047"/>
    <w:rsid w:val="00D46FB5"/>
    <w:rsid w:val="00D56FEC"/>
    <w:rsid w:val="00D6333D"/>
    <w:rsid w:val="00D65637"/>
    <w:rsid w:val="00D833E4"/>
    <w:rsid w:val="00D93655"/>
    <w:rsid w:val="00DA4D89"/>
    <w:rsid w:val="00DB0E02"/>
    <w:rsid w:val="00DB114D"/>
    <w:rsid w:val="00DB5052"/>
    <w:rsid w:val="00DC122D"/>
    <w:rsid w:val="00DC5196"/>
    <w:rsid w:val="00DD1381"/>
    <w:rsid w:val="00DD2FD5"/>
    <w:rsid w:val="00DE0FC7"/>
    <w:rsid w:val="00DF0E87"/>
    <w:rsid w:val="00DF3201"/>
    <w:rsid w:val="00DF495C"/>
    <w:rsid w:val="00E031FD"/>
    <w:rsid w:val="00E159AB"/>
    <w:rsid w:val="00E26F73"/>
    <w:rsid w:val="00E337C5"/>
    <w:rsid w:val="00E40E73"/>
    <w:rsid w:val="00E6239A"/>
    <w:rsid w:val="00E66DC6"/>
    <w:rsid w:val="00E818AD"/>
    <w:rsid w:val="00E916D0"/>
    <w:rsid w:val="00EA6BDC"/>
    <w:rsid w:val="00EB001B"/>
    <w:rsid w:val="00EB29D6"/>
    <w:rsid w:val="00EB4AD6"/>
    <w:rsid w:val="00EC1E0F"/>
    <w:rsid w:val="00EC5796"/>
    <w:rsid w:val="00ED130D"/>
    <w:rsid w:val="00F02834"/>
    <w:rsid w:val="00F32AA2"/>
    <w:rsid w:val="00F3633C"/>
    <w:rsid w:val="00F36673"/>
    <w:rsid w:val="00F42DA8"/>
    <w:rsid w:val="00F43C4C"/>
    <w:rsid w:val="00F544F5"/>
    <w:rsid w:val="00F61701"/>
    <w:rsid w:val="00F84389"/>
    <w:rsid w:val="00FB1A83"/>
    <w:rsid w:val="00FC3AC2"/>
    <w:rsid w:val="00FD16F6"/>
    <w:rsid w:val="00FD6855"/>
    <w:rsid w:val="00FE65D4"/>
    <w:rsid w:val="00FE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176868"/>
  <w15:docId w15:val="{641DD2B4-A2CB-498E-9599-0198729B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ED"/>
    <w:pPr>
      <w:widowControl w:val="0"/>
      <w:snapToGrid w:val="0"/>
      <w:spacing w:after="0" w:line="240" w:lineRule="auto"/>
    </w:pPr>
  </w:style>
  <w:style w:type="paragraph" w:styleId="Heading1">
    <w:name w:val="heading 1"/>
    <w:basedOn w:val="Normal"/>
    <w:next w:val="Normal"/>
    <w:link w:val="Heading1Char"/>
    <w:uiPriority w:val="9"/>
    <w:qFormat/>
    <w:rsid w:val="003E793A"/>
    <w:pPr>
      <w:keepNext/>
      <w:widowControl/>
      <w:snapToGrid/>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3E793A"/>
    <w:pPr>
      <w:keepNext/>
      <w:widowControl/>
      <w:snapToGrid/>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3E793A"/>
    <w:pPr>
      <w:keepNext/>
      <w:widowControl/>
      <w:snapToGrid/>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3E793A"/>
    <w:pPr>
      <w:keepNext/>
      <w:widowControl/>
      <w:snapToGrid/>
      <w:spacing w:before="240" w:after="60"/>
      <w:outlineLvl w:val="3"/>
    </w:pPr>
    <w:rPr>
      <w:rFonts w:asciiTheme="minorHAnsi" w:hAnsiTheme="minorHAnsi" w:cs="Times New Roman"/>
      <w:b/>
      <w:bCs/>
      <w:sz w:val="28"/>
      <w:szCs w:val="28"/>
    </w:rPr>
  </w:style>
  <w:style w:type="paragraph" w:styleId="Heading5">
    <w:name w:val="heading 5"/>
    <w:basedOn w:val="Normal"/>
    <w:next w:val="Normal"/>
    <w:link w:val="Heading5Char"/>
    <w:uiPriority w:val="9"/>
    <w:unhideWhenUsed/>
    <w:qFormat/>
    <w:rsid w:val="00965AE1"/>
    <w:pPr>
      <w:keepNext/>
      <w:tabs>
        <w:tab w:val="center" w:pos="2520"/>
        <w:tab w:val="center" w:leader="underscore" w:pos="6390"/>
        <w:tab w:val="center" w:leader="underscore" w:pos="9360"/>
      </w:tabs>
      <w:jc w:val="center"/>
      <w:outlineLvl w:val="4"/>
    </w:pPr>
    <w:rPr>
      <w:rFonts w:ascii="Times New Roman" w:hAnsi="Times New Roman"/>
      <w:b/>
      <w:sz w:val="28"/>
    </w:rPr>
  </w:style>
  <w:style w:type="paragraph" w:styleId="Heading6">
    <w:name w:val="heading 6"/>
    <w:basedOn w:val="Normal"/>
    <w:next w:val="Normal"/>
    <w:link w:val="Heading6Char"/>
    <w:uiPriority w:val="9"/>
    <w:semiHidden/>
    <w:unhideWhenUsed/>
    <w:qFormat/>
    <w:rsid w:val="003E793A"/>
    <w:pPr>
      <w:widowControl/>
      <w:snapToGrid/>
      <w:spacing w:before="240" w:after="60"/>
      <w:outlineLvl w:val="5"/>
    </w:pPr>
    <w:rPr>
      <w:rFonts w:asciiTheme="minorHAnsi" w:hAnsiTheme="minorHAnsi" w:cs="Times New Roman"/>
      <w:b/>
      <w:bCs/>
      <w:sz w:val="22"/>
      <w:szCs w:val="22"/>
    </w:rPr>
  </w:style>
  <w:style w:type="paragraph" w:styleId="Heading7">
    <w:name w:val="heading 7"/>
    <w:basedOn w:val="Normal"/>
    <w:next w:val="Normal"/>
    <w:link w:val="Heading7Char"/>
    <w:uiPriority w:val="9"/>
    <w:semiHidden/>
    <w:unhideWhenUsed/>
    <w:qFormat/>
    <w:rsid w:val="003E793A"/>
    <w:pPr>
      <w:widowControl/>
      <w:snapToGrid/>
      <w:spacing w:before="240" w:after="60"/>
      <w:outlineLvl w:val="6"/>
    </w:pPr>
    <w:rPr>
      <w:rFonts w:asciiTheme="minorHAnsi" w:hAnsiTheme="minorHAnsi" w:cs="Times New Roman"/>
      <w:sz w:val="24"/>
      <w:szCs w:val="24"/>
    </w:rPr>
  </w:style>
  <w:style w:type="paragraph" w:styleId="Heading8">
    <w:name w:val="heading 8"/>
    <w:basedOn w:val="Normal"/>
    <w:next w:val="Normal"/>
    <w:link w:val="Heading8Char"/>
    <w:uiPriority w:val="9"/>
    <w:semiHidden/>
    <w:unhideWhenUsed/>
    <w:qFormat/>
    <w:rsid w:val="003E793A"/>
    <w:pPr>
      <w:widowControl/>
      <w:snapToGrid/>
      <w:spacing w:before="240" w:after="60"/>
      <w:outlineLvl w:val="7"/>
    </w:pPr>
    <w:rPr>
      <w:rFonts w:asciiTheme="minorHAnsi" w:hAnsiTheme="minorHAnsi" w:cs="Times New Roman"/>
      <w:i/>
      <w:iCs/>
      <w:sz w:val="24"/>
      <w:szCs w:val="24"/>
    </w:rPr>
  </w:style>
  <w:style w:type="paragraph" w:styleId="Heading9">
    <w:name w:val="heading 9"/>
    <w:basedOn w:val="Normal"/>
    <w:next w:val="Normal"/>
    <w:link w:val="Heading9Char"/>
    <w:uiPriority w:val="9"/>
    <w:semiHidden/>
    <w:unhideWhenUsed/>
    <w:qFormat/>
    <w:rsid w:val="003E793A"/>
    <w:pPr>
      <w:widowControl/>
      <w:snapToGrid/>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12E"/>
    <w:pPr>
      <w:widowControl/>
      <w:tabs>
        <w:tab w:val="center" w:pos="4680"/>
        <w:tab w:val="right" w:pos="9360"/>
      </w:tabs>
      <w:snapToGrid/>
    </w:pPr>
    <w:rPr>
      <w:rFonts w:asciiTheme="minorHAnsi" w:hAnsiTheme="minorHAnsi" w:cstheme="minorBidi"/>
      <w:sz w:val="22"/>
      <w:szCs w:val="22"/>
    </w:rPr>
  </w:style>
  <w:style w:type="character" w:customStyle="1" w:styleId="HeaderChar">
    <w:name w:val="Header Char"/>
    <w:basedOn w:val="DefaultParagraphFont"/>
    <w:link w:val="Header"/>
    <w:uiPriority w:val="99"/>
    <w:rsid w:val="00D1412E"/>
  </w:style>
  <w:style w:type="paragraph" w:styleId="Footer">
    <w:name w:val="footer"/>
    <w:basedOn w:val="Normal"/>
    <w:link w:val="FooterChar"/>
    <w:uiPriority w:val="99"/>
    <w:unhideWhenUsed/>
    <w:rsid w:val="00D1412E"/>
    <w:pPr>
      <w:widowControl/>
      <w:tabs>
        <w:tab w:val="center" w:pos="4680"/>
        <w:tab w:val="right" w:pos="9360"/>
      </w:tabs>
      <w:snapToGrid/>
    </w:pPr>
    <w:rPr>
      <w:rFonts w:asciiTheme="minorHAnsi" w:hAnsiTheme="minorHAnsi" w:cstheme="minorBidi"/>
      <w:sz w:val="22"/>
      <w:szCs w:val="22"/>
    </w:rPr>
  </w:style>
  <w:style w:type="character" w:customStyle="1" w:styleId="FooterChar">
    <w:name w:val="Footer Char"/>
    <w:basedOn w:val="DefaultParagraphFont"/>
    <w:link w:val="Footer"/>
    <w:uiPriority w:val="99"/>
    <w:rsid w:val="00D1412E"/>
  </w:style>
  <w:style w:type="table" w:styleId="TableGrid">
    <w:name w:val="Table Grid"/>
    <w:basedOn w:val="TableNormal"/>
    <w:uiPriority w:val="59"/>
    <w:rsid w:val="00D1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12E"/>
    <w:pPr>
      <w:widowControl/>
      <w:snapToGrid/>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12E"/>
    <w:rPr>
      <w:rFonts w:ascii="Tahoma" w:hAnsi="Tahoma" w:cs="Tahoma"/>
      <w:sz w:val="16"/>
      <w:szCs w:val="16"/>
    </w:rPr>
  </w:style>
  <w:style w:type="paragraph" w:styleId="ListParagraph">
    <w:name w:val="List Paragraph"/>
    <w:basedOn w:val="Normal"/>
    <w:link w:val="ListParagraphChar"/>
    <w:uiPriority w:val="34"/>
    <w:qFormat/>
    <w:rsid w:val="00D1412E"/>
    <w:pPr>
      <w:snapToGrid/>
      <w:spacing w:after="200" w:line="276" w:lineRule="auto"/>
      <w:ind w:left="720"/>
      <w:contextualSpacing/>
    </w:pPr>
    <w:rPr>
      <w:rFonts w:asciiTheme="minorHAnsi" w:hAnsiTheme="minorHAnsi" w:cstheme="minorBidi"/>
      <w:sz w:val="22"/>
      <w:szCs w:val="22"/>
    </w:rPr>
  </w:style>
  <w:style w:type="character" w:customStyle="1" w:styleId="Heading5Char">
    <w:name w:val="Heading 5 Char"/>
    <w:basedOn w:val="DefaultParagraphFont"/>
    <w:link w:val="Heading5"/>
    <w:uiPriority w:val="9"/>
    <w:rsid w:val="00965AE1"/>
    <w:rPr>
      <w:rFonts w:ascii="Times New Roman" w:eastAsia="Times New Roman" w:hAnsi="Times New Roman" w:cs="Times New Roman"/>
      <w:b/>
      <w:sz w:val="28"/>
      <w:szCs w:val="20"/>
    </w:rPr>
  </w:style>
  <w:style w:type="character" w:styleId="Hyperlink">
    <w:name w:val="Hyperlink"/>
    <w:basedOn w:val="DefaultParagraphFont"/>
    <w:unhideWhenUsed/>
    <w:rsid w:val="00965AE1"/>
    <w:rPr>
      <w:color w:val="0000FF"/>
      <w:u w:val="single"/>
    </w:rPr>
  </w:style>
  <w:style w:type="paragraph" w:customStyle="1" w:styleId="Form-Head">
    <w:name w:val="Form-Head"/>
    <w:basedOn w:val="Normal"/>
    <w:qFormat/>
    <w:rsid w:val="00541263"/>
    <w:pPr>
      <w:jc w:val="center"/>
    </w:pPr>
    <w:rPr>
      <w:b/>
      <w:bCs/>
      <w:sz w:val="22"/>
      <w:szCs w:val="22"/>
    </w:rPr>
  </w:style>
  <w:style w:type="character" w:styleId="PlaceholderText">
    <w:name w:val="Placeholder Text"/>
    <w:basedOn w:val="DefaultParagraphFont"/>
    <w:uiPriority w:val="99"/>
    <w:semiHidden/>
    <w:rsid w:val="007F7CED"/>
    <w:rPr>
      <w:vanish w:val="0"/>
      <w:color w:val="FF0000"/>
    </w:rPr>
  </w:style>
  <w:style w:type="paragraph" w:styleId="BodyTextIndent">
    <w:name w:val="Body Text Indent"/>
    <w:basedOn w:val="Normal"/>
    <w:link w:val="BodyTextIndentChar"/>
    <w:rsid w:val="00041B7A"/>
    <w:pPr>
      <w:widowControl/>
      <w:snapToGrid/>
      <w:ind w:left="720"/>
    </w:pPr>
    <w:rPr>
      <w:rFonts w:ascii="Courier New" w:eastAsia="Times New Roman" w:hAnsi="Courier New" w:cs="Times New Roman"/>
    </w:rPr>
  </w:style>
  <w:style w:type="character" w:customStyle="1" w:styleId="BodyTextIndentChar">
    <w:name w:val="Body Text Indent Char"/>
    <w:basedOn w:val="DefaultParagraphFont"/>
    <w:link w:val="BodyTextIndent"/>
    <w:rsid w:val="00041B7A"/>
    <w:rPr>
      <w:rFonts w:ascii="Courier New" w:eastAsia="Times New Roman" w:hAnsi="Courier New" w:cs="Times New Roman"/>
    </w:rPr>
  </w:style>
  <w:style w:type="paragraph" w:customStyle="1" w:styleId="ROW200Style">
    <w:name w:val="ROW200Style"/>
    <w:basedOn w:val="ListParagraph"/>
    <w:link w:val="ROW200StyleChar"/>
    <w:qFormat/>
    <w:rsid w:val="00D46FB5"/>
    <w:pPr>
      <w:widowControl/>
      <w:numPr>
        <w:numId w:val="3"/>
      </w:numPr>
      <w:spacing w:after="0" w:line="240" w:lineRule="auto"/>
    </w:pPr>
    <w:rPr>
      <w:rFonts w:ascii="Arial" w:hAnsi="Arial" w:cs="Arial"/>
      <w:sz w:val="20"/>
      <w:szCs w:val="20"/>
    </w:rPr>
  </w:style>
  <w:style w:type="character" w:customStyle="1" w:styleId="ListParagraphChar">
    <w:name w:val="List Paragraph Char"/>
    <w:basedOn w:val="DefaultParagraphFont"/>
    <w:link w:val="ListParagraph"/>
    <w:uiPriority w:val="34"/>
    <w:rsid w:val="00D46FB5"/>
    <w:rPr>
      <w:rFonts w:asciiTheme="minorHAnsi" w:hAnsiTheme="minorHAnsi" w:cstheme="minorBidi"/>
      <w:sz w:val="22"/>
      <w:szCs w:val="22"/>
    </w:rPr>
  </w:style>
  <w:style w:type="character" w:customStyle="1" w:styleId="ROW200StyleChar">
    <w:name w:val="ROW200Style Char"/>
    <w:basedOn w:val="ListParagraphChar"/>
    <w:link w:val="ROW200Style"/>
    <w:rsid w:val="00D46FB5"/>
    <w:rPr>
      <w:rFonts w:asciiTheme="minorHAnsi" w:hAnsiTheme="minorHAnsi" w:cstheme="minorBidi"/>
      <w:sz w:val="22"/>
      <w:szCs w:val="22"/>
    </w:rPr>
  </w:style>
  <w:style w:type="character" w:customStyle="1" w:styleId="Heading1Char">
    <w:name w:val="Heading 1 Char"/>
    <w:basedOn w:val="DefaultParagraphFont"/>
    <w:link w:val="Heading1"/>
    <w:uiPriority w:val="9"/>
    <w:rsid w:val="003E793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3E793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3E793A"/>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sid w:val="003E793A"/>
    <w:rPr>
      <w:rFonts w:asciiTheme="minorHAnsi" w:hAnsiTheme="minorHAnsi" w:cs="Times New Roman"/>
      <w:b/>
      <w:bCs/>
      <w:sz w:val="28"/>
      <w:szCs w:val="28"/>
    </w:rPr>
  </w:style>
  <w:style w:type="character" w:customStyle="1" w:styleId="Heading6Char">
    <w:name w:val="Heading 6 Char"/>
    <w:basedOn w:val="DefaultParagraphFont"/>
    <w:link w:val="Heading6"/>
    <w:uiPriority w:val="9"/>
    <w:semiHidden/>
    <w:rsid w:val="003E793A"/>
    <w:rPr>
      <w:rFonts w:asciiTheme="minorHAnsi" w:hAnsiTheme="minorHAnsi" w:cs="Times New Roman"/>
      <w:b/>
      <w:bCs/>
      <w:sz w:val="22"/>
      <w:szCs w:val="22"/>
    </w:rPr>
  </w:style>
  <w:style w:type="character" w:customStyle="1" w:styleId="Heading7Char">
    <w:name w:val="Heading 7 Char"/>
    <w:basedOn w:val="DefaultParagraphFont"/>
    <w:link w:val="Heading7"/>
    <w:uiPriority w:val="9"/>
    <w:semiHidden/>
    <w:rsid w:val="003E793A"/>
    <w:rPr>
      <w:rFonts w:asciiTheme="minorHAnsi" w:hAnsiTheme="minorHAnsi" w:cs="Times New Roman"/>
      <w:sz w:val="24"/>
      <w:szCs w:val="24"/>
    </w:rPr>
  </w:style>
  <w:style w:type="character" w:customStyle="1" w:styleId="Heading8Char">
    <w:name w:val="Heading 8 Char"/>
    <w:basedOn w:val="DefaultParagraphFont"/>
    <w:link w:val="Heading8"/>
    <w:uiPriority w:val="9"/>
    <w:semiHidden/>
    <w:rsid w:val="003E793A"/>
    <w:rPr>
      <w:rFonts w:asciiTheme="minorHAnsi" w:hAnsiTheme="minorHAnsi" w:cs="Times New Roman"/>
      <w:i/>
      <w:iCs/>
      <w:sz w:val="24"/>
      <w:szCs w:val="24"/>
    </w:rPr>
  </w:style>
  <w:style w:type="character" w:customStyle="1" w:styleId="Heading9Char">
    <w:name w:val="Heading 9 Char"/>
    <w:basedOn w:val="DefaultParagraphFont"/>
    <w:link w:val="Heading9"/>
    <w:uiPriority w:val="9"/>
    <w:semiHidden/>
    <w:rsid w:val="003E793A"/>
    <w:rPr>
      <w:rFonts w:asciiTheme="majorHAnsi" w:eastAsiaTheme="majorEastAsia" w:hAnsiTheme="majorHAnsi" w:cs="Times New Roman"/>
      <w:sz w:val="22"/>
      <w:szCs w:val="22"/>
    </w:rPr>
  </w:style>
  <w:style w:type="paragraph" w:styleId="Title">
    <w:name w:val="Title"/>
    <w:basedOn w:val="Normal"/>
    <w:next w:val="Normal"/>
    <w:link w:val="TitleChar"/>
    <w:uiPriority w:val="10"/>
    <w:qFormat/>
    <w:rsid w:val="003E793A"/>
    <w:pPr>
      <w:widowControl/>
      <w:snapToGrid/>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3E793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3E793A"/>
    <w:pPr>
      <w:widowControl/>
      <w:snapToGrid/>
      <w:spacing w:after="60"/>
      <w:jc w:val="center"/>
      <w:outlineLvl w:val="1"/>
    </w:pPr>
    <w:rPr>
      <w:rFonts w:asciiTheme="majorHAnsi" w:eastAsiaTheme="majorEastAsia" w:hAnsiTheme="majorHAnsi" w:cs="Times New Roman"/>
      <w:sz w:val="24"/>
      <w:szCs w:val="24"/>
    </w:rPr>
  </w:style>
  <w:style w:type="character" w:customStyle="1" w:styleId="SubtitleChar">
    <w:name w:val="Subtitle Char"/>
    <w:basedOn w:val="DefaultParagraphFont"/>
    <w:link w:val="Subtitle"/>
    <w:uiPriority w:val="11"/>
    <w:rsid w:val="003E793A"/>
    <w:rPr>
      <w:rFonts w:asciiTheme="majorHAnsi" w:eastAsiaTheme="majorEastAsia" w:hAnsiTheme="majorHAnsi" w:cs="Times New Roman"/>
      <w:sz w:val="24"/>
      <w:szCs w:val="24"/>
    </w:rPr>
  </w:style>
  <w:style w:type="character" w:styleId="Strong">
    <w:name w:val="Strong"/>
    <w:basedOn w:val="DefaultParagraphFont"/>
    <w:uiPriority w:val="22"/>
    <w:qFormat/>
    <w:rsid w:val="003E793A"/>
    <w:rPr>
      <w:b/>
      <w:bCs/>
    </w:rPr>
  </w:style>
  <w:style w:type="character" w:styleId="Emphasis">
    <w:name w:val="Emphasis"/>
    <w:basedOn w:val="DefaultParagraphFont"/>
    <w:uiPriority w:val="20"/>
    <w:qFormat/>
    <w:rsid w:val="003E793A"/>
    <w:rPr>
      <w:rFonts w:asciiTheme="minorHAnsi" w:hAnsiTheme="minorHAnsi"/>
      <w:b/>
      <w:i/>
      <w:iCs/>
    </w:rPr>
  </w:style>
  <w:style w:type="paragraph" w:styleId="NoSpacing">
    <w:name w:val="No Spacing"/>
    <w:basedOn w:val="Normal"/>
    <w:uiPriority w:val="1"/>
    <w:qFormat/>
    <w:rsid w:val="003E793A"/>
    <w:pPr>
      <w:widowControl/>
      <w:snapToGrid/>
    </w:pPr>
    <w:rPr>
      <w:rFonts w:asciiTheme="minorHAnsi" w:hAnsiTheme="minorHAnsi" w:cs="Times New Roman"/>
      <w:sz w:val="24"/>
      <w:szCs w:val="32"/>
    </w:rPr>
  </w:style>
  <w:style w:type="paragraph" w:styleId="Quote">
    <w:name w:val="Quote"/>
    <w:basedOn w:val="Normal"/>
    <w:next w:val="Normal"/>
    <w:link w:val="QuoteChar"/>
    <w:uiPriority w:val="29"/>
    <w:qFormat/>
    <w:rsid w:val="003E793A"/>
    <w:pPr>
      <w:widowControl/>
      <w:snapToGrid/>
    </w:pPr>
    <w:rPr>
      <w:rFonts w:asciiTheme="minorHAnsi" w:hAnsiTheme="minorHAnsi" w:cs="Times New Roman"/>
      <w:i/>
      <w:sz w:val="24"/>
      <w:szCs w:val="24"/>
    </w:rPr>
  </w:style>
  <w:style w:type="character" w:customStyle="1" w:styleId="QuoteChar">
    <w:name w:val="Quote Char"/>
    <w:basedOn w:val="DefaultParagraphFont"/>
    <w:link w:val="Quote"/>
    <w:uiPriority w:val="29"/>
    <w:rsid w:val="003E793A"/>
    <w:rPr>
      <w:rFonts w:asciiTheme="minorHAnsi" w:hAnsiTheme="minorHAnsi" w:cs="Times New Roman"/>
      <w:i/>
      <w:sz w:val="24"/>
      <w:szCs w:val="24"/>
    </w:rPr>
  </w:style>
  <w:style w:type="paragraph" w:styleId="IntenseQuote">
    <w:name w:val="Intense Quote"/>
    <w:basedOn w:val="Normal"/>
    <w:next w:val="Normal"/>
    <w:link w:val="IntenseQuoteChar"/>
    <w:uiPriority w:val="30"/>
    <w:qFormat/>
    <w:rsid w:val="003E793A"/>
    <w:pPr>
      <w:widowControl/>
      <w:snapToGrid/>
      <w:ind w:left="720" w:right="720"/>
    </w:pPr>
    <w:rPr>
      <w:rFonts w:asciiTheme="minorHAnsi" w:hAnsiTheme="minorHAnsi" w:cs="Times New Roman"/>
      <w:b/>
      <w:i/>
      <w:sz w:val="24"/>
      <w:szCs w:val="22"/>
    </w:rPr>
  </w:style>
  <w:style w:type="character" w:customStyle="1" w:styleId="IntenseQuoteChar">
    <w:name w:val="Intense Quote Char"/>
    <w:basedOn w:val="DefaultParagraphFont"/>
    <w:link w:val="IntenseQuote"/>
    <w:uiPriority w:val="30"/>
    <w:rsid w:val="003E793A"/>
    <w:rPr>
      <w:rFonts w:asciiTheme="minorHAnsi" w:hAnsiTheme="minorHAnsi" w:cs="Times New Roman"/>
      <w:b/>
      <w:i/>
      <w:sz w:val="24"/>
      <w:szCs w:val="22"/>
    </w:rPr>
  </w:style>
  <w:style w:type="character" w:styleId="SubtleEmphasis">
    <w:name w:val="Subtle Emphasis"/>
    <w:uiPriority w:val="19"/>
    <w:qFormat/>
    <w:rsid w:val="003E793A"/>
    <w:rPr>
      <w:i/>
      <w:color w:val="5A5A5A" w:themeColor="text1" w:themeTint="A5"/>
    </w:rPr>
  </w:style>
  <w:style w:type="character" w:styleId="IntenseEmphasis">
    <w:name w:val="Intense Emphasis"/>
    <w:basedOn w:val="DefaultParagraphFont"/>
    <w:uiPriority w:val="21"/>
    <w:qFormat/>
    <w:rsid w:val="003E793A"/>
    <w:rPr>
      <w:b/>
      <w:i/>
      <w:sz w:val="24"/>
      <w:szCs w:val="24"/>
      <w:u w:val="single"/>
    </w:rPr>
  </w:style>
  <w:style w:type="character" w:styleId="SubtleReference">
    <w:name w:val="Subtle Reference"/>
    <w:basedOn w:val="DefaultParagraphFont"/>
    <w:uiPriority w:val="31"/>
    <w:qFormat/>
    <w:rsid w:val="003E793A"/>
    <w:rPr>
      <w:sz w:val="24"/>
      <w:szCs w:val="24"/>
      <w:u w:val="single"/>
    </w:rPr>
  </w:style>
  <w:style w:type="character" w:styleId="IntenseReference">
    <w:name w:val="Intense Reference"/>
    <w:basedOn w:val="DefaultParagraphFont"/>
    <w:uiPriority w:val="32"/>
    <w:qFormat/>
    <w:rsid w:val="003E793A"/>
    <w:rPr>
      <w:b/>
      <w:sz w:val="24"/>
      <w:u w:val="single"/>
    </w:rPr>
  </w:style>
  <w:style w:type="character" w:styleId="BookTitle">
    <w:name w:val="Book Title"/>
    <w:basedOn w:val="DefaultParagraphFont"/>
    <w:uiPriority w:val="33"/>
    <w:qFormat/>
    <w:rsid w:val="003E793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E793A"/>
    <w:pPr>
      <w:outlineLvl w:val="9"/>
    </w:pPr>
  </w:style>
  <w:style w:type="character" w:customStyle="1" w:styleId="Checkbox">
    <w:name w:val="Checkbox"/>
    <w:basedOn w:val="DefaultParagraphFont"/>
    <w:uiPriority w:val="1"/>
    <w:rsid w:val="00676531"/>
    <w:rPr>
      <w:rFonts w:ascii="Arial" w:hAnsi="Arial"/>
      <w:sz w:val="28"/>
    </w:rPr>
  </w:style>
  <w:style w:type="character" w:customStyle="1" w:styleId="Checkbox16">
    <w:name w:val="Checkbox 16"/>
    <w:basedOn w:val="DefaultParagraphFont"/>
    <w:uiPriority w:val="1"/>
    <w:rsid w:val="00676531"/>
    <w:rPr>
      <w:rFonts w:ascii="Arial" w:hAnsi="Arial"/>
      <w:sz w:val="32"/>
    </w:rPr>
  </w:style>
  <w:style w:type="character" w:styleId="UnresolvedMention">
    <w:name w:val="Unresolved Mention"/>
    <w:basedOn w:val="DefaultParagraphFont"/>
    <w:uiPriority w:val="99"/>
    <w:semiHidden/>
    <w:unhideWhenUsed/>
    <w:rsid w:val="00AA683C"/>
    <w:rPr>
      <w:color w:val="605E5C"/>
      <w:shd w:val="clear" w:color="auto" w:fill="E1DFDD"/>
    </w:rPr>
  </w:style>
  <w:style w:type="character" w:styleId="FollowedHyperlink">
    <w:name w:val="FollowedHyperlink"/>
    <w:basedOn w:val="DefaultParagraphFont"/>
    <w:uiPriority w:val="99"/>
    <w:semiHidden/>
    <w:unhideWhenUsed/>
    <w:rsid w:val="00AA68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4786">
      <w:bodyDiv w:val="1"/>
      <w:marLeft w:val="0"/>
      <w:marRight w:val="0"/>
      <w:marTop w:val="0"/>
      <w:marBottom w:val="0"/>
      <w:divBdr>
        <w:top w:val="none" w:sz="0" w:space="0" w:color="auto"/>
        <w:left w:val="none" w:sz="0" w:space="0" w:color="auto"/>
        <w:bottom w:val="none" w:sz="0" w:space="0" w:color="auto"/>
        <w:right w:val="none" w:sz="0" w:space="0" w:color="auto"/>
      </w:divBdr>
      <w:divsChild>
        <w:div w:id="1338313879">
          <w:marLeft w:val="0"/>
          <w:marRight w:val="0"/>
          <w:marTop w:val="0"/>
          <w:marBottom w:val="0"/>
          <w:divBdr>
            <w:top w:val="none" w:sz="0" w:space="0" w:color="auto"/>
            <w:left w:val="none" w:sz="0" w:space="0" w:color="auto"/>
            <w:bottom w:val="none" w:sz="0" w:space="0" w:color="auto"/>
            <w:right w:val="none" w:sz="0" w:space="0" w:color="auto"/>
          </w:divBdr>
        </w:div>
      </w:divsChild>
    </w:div>
    <w:div w:id="131656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559\Desktop\210%20Index-compli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84870-BF63-41E9-B535-129130DD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210 Index-compliance.dotm</Template>
  <TotalTime>189</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Montana Department of Transportation</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Cheeseman, Michele</dc:creator>
  <dc:description/>
  <cp:lastModifiedBy>Brandt, Amber</cp:lastModifiedBy>
  <cp:revision>23</cp:revision>
  <cp:lastPrinted>2021-07-27T16:48:00Z</cp:lastPrinted>
  <dcterms:created xsi:type="dcterms:W3CDTF">2021-08-17T04:01:00Z</dcterms:created>
  <dcterms:modified xsi:type="dcterms:W3CDTF">2025-10-10T14:09:00Z</dcterms:modified>
</cp:coreProperties>
</file>