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DC42" w14:textId="7AA64EDB" w:rsidR="008D3E0A" w:rsidRPr="008D3E0A" w:rsidRDefault="008D3E0A" w:rsidP="00183C24">
      <w:pPr>
        <w:pStyle w:val="1BidStyleLevel1"/>
      </w:pPr>
      <w:commentRangeStart w:id="0"/>
      <w:r w:rsidRPr="008D3E0A">
        <w:t xml:space="preserve">REINFORCED SOIL SLOPE (REVISED </w:t>
      </w:r>
      <w:r w:rsidR="00263CFC">
        <w:t>2-2-2022</w:t>
      </w:r>
      <w:r w:rsidRPr="008D3E0A">
        <w:t>)</w:t>
      </w:r>
      <w:commentRangeEnd w:id="0"/>
      <w:r w:rsidR="00263CFC">
        <w:rPr>
          <w:rStyle w:val="CommentReference"/>
        </w:rPr>
        <w:commentReference w:id="0"/>
      </w:r>
    </w:p>
    <w:p w14:paraId="341A9357" w14:textId="77777777" w:rsidR="008D3E0A" w:rsidRPr="008D3E0A" w:rsidRDefault="008D3E0A" w:rsidP="00263CFC">
      <w:pPr>
        <w:pStyle w:val="2BidStyleA"/>
      </w:pPr>
      <w:r w:rsidRPr="008D3E0A">
        <w:t>Description.  This work is the excavation, placement, compaction, and disposal of unsuitable material necessary to construct the reinforced soil slope(s) as shown in the plans or as directed by the Project Manager.</w:t>
      </w:r>
    </w:p>
    <w:p w14:paraId="7A932F64" w14:textId="77777777" w:rsidR="008D3E0A" w:rsidRDefault="008D3E0A" w:rsidP="00263CFC">
      <w:pPr>
        <w:pStyle w:val="2BidStyleA"/>
      </w:pPr>
      <w:r w:rsidRPr="008D3E0A">
        <w:t>Materials.</w:t>
      </w:r>
    </w:p>
    <w:p w14:paraId="00D06EB7" w14:textId="7E1B17D2" w:rsidR="007D3B58" w:rsidRPr="008D3E0A" w:rsidRDefault="007D3B58" w:rsidP="007D3B58">
      <w:pPr>
        <w:pStyle w:val="3BidStyle1"/>
      </w:pPr>
      <w:r w:rsidRPr="007D3B58">
        <w:t>All materials provided must meet the requirements of the Build America Buy America (BABA) special provision as applicable.</w:t>
      </w:r>
    </w:p>
    <w:p w14:paraId="7B8E17C5" w14:textId="77777777" w:rsidR="008D3E0A" w:rsidRPr="008D3E0A" w:rsidRDefault="008D3E0A" w:rsidP="00263CFC">
      <w:pPr>
        <w:pStyle w:val="3BidStyle1"/>
      </w:pPr>
      <w:r w:rsidRPr="008D3E0A">
        <w:t xml:space="preserve">Geosynthetic.  Provide </w:t>
      </w:r>
      <w:r w:rsidRPr="00263CFC">
        <w:rPr>
          <w:highlight w:val="yellow"/>
        </w:rPr>
        <w:t>Uniaxial/Biaxial Geogrid/Geotextile</w:t>
      </w:r>
      <w:r w:rsidRPr="008D3E0A">
        <w:t xml:space="preserve"> meeting the requirements found elsewhere in the Contract.</w:t>
      </w:r>
    </w:p>
    <w:p w14:paraId="1532D7EE" w14:textId="77777777" w:rsidR="008D3E0A" w:rsidRPr="008D3E0A" w:rsidRDefault="008D3E0A" w:rsidP="00263CFC">
      <w:pPr>
        <w:pStyle w:val="3BidStyle1"/>
      </w:pPr>
      <w:r w:rsidRPr="008D3E0A">
        <w:t>Special Borrow.  Provide Special Borrow for backfill meeting the requirements found elsewhere in the Contract.</w:t>
      </w:r>
    </w:p>
    <w:p w14:paraId="5A928693" w14:textId="77777777" w:rsidR="008D3E0A" w:rsidRPr="008D3E0A" w:rsidRDefault="008D3E0A" w:rsidP="00263CFC">
      <w:pPr>
        <w:pStyle w:val="2BidStyleA"/>
      </w:pPr>
      <w:r w:rsidRPr="008D3E0A">
        <w:t>Construction.</w:t>
      </w:r>
    </w:p>
    <w:p w14:paraId="42418952" w14:textId="77777777" w:rsidR="008D3E0A" w:rsidRPr="008D3E0A" w:rsidRDefault="008D3E0A" w:rsidP="00263CFC">
      <w:pPr>
        <w:pStyle w:val="3BidStyle1"/>
      </w:pPr>
      <w:r w:rsidRPr="008D3E0A">
        <w:t>Excavation and Subgrade Preparation.  Excavate the embankment to the limits shown on the plans.  Create a subgrade surface that is level, free from organics and other deleterious materials, as well as soft or otherwise unsuitable soils.  Scarify and compact the subgrade in accordance with Section 203 prior to reinforced soil slope construction to provide a uniform and firm surface.</w:t>
      </w:r>
    </w:p>
    <w:p w14:paraId="673DF969" w14:textId="4CC20C50" w:rsidR="008D3E0A" w:rsidRPr="008D3E0A" w:rsidRDefault="008D3E0A" w:rsidP="00263CFC">
      <w:pPr>
        <w:pStyle w:val="4BidStylea"/>
      </w:pPr>
      <w:r w:rsidRPr="008D3E0A">
        <w:t xml:space="preserve">Notify the Project Manager a minimum of </w:t>
      </w:r>
      <w:r w:rsidR="00263CFC" w:rsidRPr="00263CFC">
        <w:rPr>
          <w:highlight w:val="yellow"/>
        </w:rPr>
        <w:t>5</w:t>
      </w:r>
      <w:r w:rsidRPr="008D3E0A">
        <w:t xml:space="preserve"> working days prior to anticipated subgrade completion in order to arrange for subgrade inspection.  An MDT Geotechnical Section Representative will inspect the subgrade prior to construction of the reinforced soil slope.</w:t>
      </w:r>
    </w:p>
    <w:p w14:paraId="4F961D31" w14:textId="18950F8B" w:rsidR="008D3E0A" w:rsidRPr="008D3E0A" w:rsidRDefault="008D3E0A" w:rsidP="00263CFC">
      <w:pPr>
        <w:pStyle w:val="4BidStylea"/>
      </w:pPr>
      <w:r w:rsidRPr="008D3E0A">
        <w:t>If the subgrade soils are determined to be unstable by the Geotechnical Representative, subexcavate the subgrade to the depth specified</w:t>
      </w:r>
      <w:r w:rsidR="00263CFC">
        <w:t xml:space="preserve"> by the representative</w:t>
      </w:r>
      <w:r w:rsidRPr="008D3E0A">
        <w:t xml:space="preserve">.  Scarify and compact the new </w:t>
      </w:r>
      <w:r w:rsidR="00263CFC" w:rsidRPr="008D3E0A">
        <w:t>subgrade and</w:t>
      </w:r>
      <w:r w:rsidRPr="008D3E0A">
        <w:t xml:space="preserve"> replace and compact subexcavated material with special borrow in accordance with the requirements below. </w:t>
      </w:r>
    </w:p>
    <w:p w14:paraId="4CEAB7CB" w14:textId="77777777" w:rsidR="008D3E0A" w:rsidRPr="008D3E0A" w:rsidRDefault="008D3E0A" w:rsidP="00263CFC">
      <w:pPr>
        <w:pStyle w:val="3BidStyle1"/>
      </w:pPr>
      <w:r w:rsidRPr="008D3E0A">
        <w:t>Geosynthetic Placement.</w:t>
      </w:r>
    </w:p>
    <w:p w14:paraId="3B858A2C" w14:textId="77777777" w:rsidR="00263CFC" w:rsidRDefault="008D3E0A" w:rsidP="00263CFC">
      <w:pPr>
        <w:pStyle w:val="4BidStylea"/>
      </w:pPr>
      <w:r w:rsidRPr="008D3E0A">
        <w:t>Place each layer of geosynthetic as shown on the plans and cross sections, oriented such that the principal strength direction is perpendicular to slope face (i.e. roll out the geosynthetic perpendicular to the slope face).</w:t>
      </w:r>
    </w:p>
    <w:p w14:paraId="6399BC2A" w14:textId="32DBF653" w:rsidR="008D3E0A" w:rsidRPr="008D3E0A" w:rsidRDefault="008D3E0A" w:rsidP="00263CFC">
      <w:pPr>
        <w:pStyle w:val="4BidStylea"/>
      </w:pPr>
      <w:r w:rsidRPr="008D3E0A">
        <w:t xml:space="preserve">Lay the geosynthetic in horizontal layers.   Overlapping of the geosynthetic is not required except as detailed in the plans or at angle points or corners in the reinforced slope.  Do not splice or overlap the geosynthetic in the machine direction.  </w:t>
      </w:r>
    </w:p>
    <w:p w14:paraId="1BD473CC" w14:textId="77777777" w:rsidR="008D3E0A" w:rsidRPr="008D3E0A" w:rsidRDefault="008D3E0A" w:rsidP="00263CFC">
      <w:pPr>
        <w:pStyle w:val="4BidStylea"/>
      </w:pPr>
      <w:r w:rsidRPr="008D3E0A">
        <w:t xml:space="preserve">Hand tension the geosynthetic to remove all wrinkles.  Use pins, stakes, soil piles, or the manufacturer’s approved method to anchor the geosynthetic ahead of the special borrow placement to ensure flat contact between the geosynthetic and underlying material.  </w:t>
      </w:r>
    </w:p>
    <w:p w14:paraId="69EADC75" w14:textId="77777777" w:rsidR="000E1602" w:rsidRDefault="008D3E0A" w:rsidP="00263CFC">
      <w:pPr>
        <w:pStyle w:val="4BidStylea"/>
      </w:pPr>
      <w:r w:rsidRPr="008D3E0A">
        <w:t>Do not operate construction equipment over the geosynthetic without a minimum of 8 inches of cover.</w:t>
      </w:r>
    </w:p>
    <w:p w14:paraId="406B1919" w14:textId="722E010A" w:rsidR="008D3E0A" w:rsidRPr="008D3E0A" w:rsidRDefault="008D3E0A" w:rsidP="00263CFC">
      <w:pPr>
        <w:pStyle w:val="4BidStylea"/>
      </w:pPr>
      <w:r w:rsidRPr="008D3E0A">
        <w:t xml:space="preserve">Place special borrow by off-loading at one end of the area to be covered by the embankment and then drifting the material out in front of the construction equipment.  </w:t>
      </w:r>
    </w:p>
    <w:p w14:paraId="67AEB291" w14:textId="67992ED3" w:rsidR="008D3E0A" w:rsidRPr="008D3E0A" w:rsidRDefault="008D3E0A" w:rsidP="00263CFC">
      <w:pPr>
        <w:pStyle w:val="4BidStylea"/>
      </w:pPr>
      <w:r w:rsidRPr="008D3E0A">
        <w:t xml:space="preserve">Place and compact special borrow in accordance with Section 203.  Compact the special borrow to </w:t>
      </w:r>
      <w:r w:rsidRPr="00263CFC">
        <w:rPr>
          <w:highlight w:val="yellow"/>
        </w:rPr>
        <w:t>90%/95%</w:t>
      </w:r>
      <w:r w:rsidRPr="008D3E0A">
        <w:t xml:space="preserve"> of the maximum density as determined by </w:t>
      </w:r>
      <w:r w:rsidRPr="00263CFC">
        <w:rPr>
          <w:highlight w:val="yellow"/>
        </w:rPr>
        <w:t>MT</w:t>
      </w:r>
      <w:r w:rsidR="00BD5C1F">
        <w:rPr>
          <w:highlight w:val="yellow"/>
        </w:rPr>
        <w:t xml:space="preserve"> </w:t>
      </w:r>
      <w:r w:rsidRPr="00263CFC">
        <w:rPr>
          <w:highlight w:val="yellow"/>
        </w:rPr>
        <w:t>21</w:t>
      </w:r>
      <w:r w:rsidR="0011755E">
        <w:rPr>
          <w:highlight w:val="yellow"/>
        </w:rPr>
        <w:t>8</w:t>
      </w:r>
      <w:r w:rsidR="00BD5C1F">
        <w:rPr>
          <w:highlight w:val="yellow"/>
        </w:rPr>
        <w:t xml:space="preserve"> and MT </w:t>
      </w:r>
      <w:r w:rsidRPr="00263CFC">
        <w:rPr>
          <w:highlight w:val="yellow"/>
        </w:rPr>
        <w:t>230</w:t>
      </w:r>
      <w:r w:rsidRPr="008D3E0A">
        <w:t>.</w:t>
      </w:r>
    </w:p>
    <w:p w14:paraId="34054064" w14:textId="2F1E02CB" w:rsidR="008D3E0A" w:rsidRPr="008D3E0A" w:rsidRDefault="008D3E0A" w:rsidP="00263CFC">
      <w:pPr>
        <w:pStyle w:val="4BidStylea"/>
      </w:pPr>
      <w:r w:rsidRPr="008D3E0A">
        <w:t>Place backfill evenly so that the elevation of the fill progression is the same across the entire length of the reinforced soil slope.</w:t>
      </w:r>
      <w:r w:rsidR="00FF5BDC">
        <w:t xml:space="preserve">  </w:t>
      </w:r>
      <w:r w:rsidRPr="008D3E0A">
        <w:t>Place soil from the backslope outward to ensure tension in the soil reinforcement.  Place soils using a method that eliminates the development of wrinkles and movement of the geosynthetic.</w:t>
      </w:r>
    </w:p>
    <w:p w14:paraId="4883FC64" w14:textId="77777777" w:rsidR="008D3E0A" w:rsidRPr="008D3E0A" w:rsidRDefault="008D3E0A" w:rsidP="00263CFC">
      <w:pPr>
        <w:pStyle w:val="4BidStylea"/>
      </w:pPr>
      <w:r w:rsidRPr="008D3E0A">
        <w:t>Operate compaction equipment parallel to the slope face.  Do not operate equipment directly on the geosynthetic.  Do not use Sheep’s Foot or studded compaction equipment to compact the backfill.</w:t>
      </w:r>
    </w:p>
    <w:p w14:paraId="0A766DC9" w14:textId="77777777" w:rsidR="008D3E0A" w:rsidRPr="008D3E0A" w:rsidRDefault="008D3E0A" w:rsidP="00263CFC">
      <w:pPr>
        <w:pStyle w:val="2BidStyleA"/>
      </w:pPr>
      <w:r w:rsidRPr="008D3E0A">
        <w:t>Method of Measurement.</w:t>
      </w:r>
    </w:p>
    <w:p w14:paraId="7C5E693E" w14:textId="77777777" w:rsidR="008D3E0A" w:rsidRPr="008D3E0A" w:rsidRDefault="008D3E0A" w:rsidP="00263CFC">
      <w:pPr>
        <w:pStyle w:val="3BidStyle1"/>
      </w:pPr>
      <w:r w:rsidRPr="008D3E0A">
        <w:t xml:space="preserve">Geosynthetic is measured in accordance the requirements found elsewhere in the Contract.  </w:t>
      </w:r>
    </w:p>
    <w:p w14:paraId="4CF87CB0" w14:textId="77777777" w:rsidR="008D3E0A" w:rsidRPr="008D3E0A" w:rsidRDefault="008D3E0A" w:rsidP="00263CFC">
      <w:pPr>
        <w:pStyle w:val="3BidStyle1"/>
      </w:pPr>
      <w:r w:rsidRPr="008D3E0A">
        <w:t xml:space="preserve">Special Borrow is measured in accordance with Subsection 203.04.  </w:t>
      </w:r>
    </w:p>
    <w:p w14:paraId="73D44DDE" w14:textId="77777777" w:rsidR="008D3E0A" w:rsidRPr="008D3E0A" w:rsidRDefault="008D3E0A" w:rsidP="00263CFC">
      <w:pPr>
        <w:pStyle w:val="3BidStyle1"/>
      </w:pPr>
      <w:r w:rsidRPr="008D3E0A">
        <w:lastRenderedPageBreak/>
        <w:t>Subexcavation below the planned footing elevation is measured in accordance with Subsection 203.04.</w:t>
      </w:r>
    </w:p>
    <w:p w14:paraId="32BC2700" w14:textId="77777777" w:rsidR="008D3E0A" w:rsidRPr="008D3E0A" w:rsidRDefault="008D3E0A" w:rsidP="00263CFC">
      <w:pPr>
        <w:pStyle w:val="2BidStyleA"/>
      </w:pPr>
      <w:r w:rsidRPr="008D3E0A">
        <w:t>Basis of Payment.  Payment at the contract unit price is full compensation for all resources necessary to complete the item of work under the contract.</w:t>
      </w:r>
    </w:p>
    <w:p w14:paraId="7730ED75" w14:textId="77777777" w:rsidR="008D3E0A" w:rsidRPr="008D3E0A" w:rsidRDefault="008D3E0A" w:rsidP="00263CFC">
      <w:pPr>
        <w:pStyle w:val="3BidStyle1"/>
      </w:pPr>
      <w:r w:rsidRPr="008D3E0A">
        <w:t>Geosynthetic is paid in accordance with the requirements found elsewhere in the Contract.</w:t>
      </w:r>
    </w:p>
    <w:p w14:paraId="2B12A621" w14:textId="77777777" w:rsidR="008D3E0A" w:rsidRPr="008D3E0A" w:rsidRDefault="008D3E0A" w:rsidP="00263CFC">
      <w:pPr>
        <w:pStyle w:val="3BidStyle1"/>
      </w:pPr>
      <w:r w:rsidRPr="008D3E0A">
        <w:t>Special Borrow is paid in accordance with Subsection 203.05.</w:t>
      </w:r>
    </w:p>
    <w:p w14:paraId="057C06F3" w14:textId="77777777" w:rsidR="008D3E0A" w:rsidRPr="008D3E0A" w:rsidRDefault="008D3E0A" w:rsidP="00263CFC">
      <w:pPr>
        <w:pStyle w:val="3BidStyle1"/>
      </w:pPr>
      <w:r w:rsidRPr="008D3E0A">
        <w:t>Subexcavation is paid for as Unclassified Excavation in accordance with Subsection 203.05.</w:t>
      </w:r>
    </w:p>
    <w:p w14:paraId="6A32CDFB" w14:textId="77777777" w:rsidR="00D757DE" w:rsidRPr="00562C41" w:rsidRDefault="00D757DE" w:rsidP="00DF179D"/>
    <w:sectPr w:rsidR="00D757DE" w:rsidRPr="00562C41" w:rsidSect="00D1175C">
      <w:headerReference w:type="even" r:id="rId12"/>
      <w:headerReference w:type="default" r:id="rId13"/>
      <w:footerReference w:type="even" r:id="rId14"/>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Cann, Patrick" w:date="2022-02-02T14:02:00Z" w:initials="MP">
    <w:p w14:paraId="1EC831DC" w14:textId="77777777" w:rsidR="00263CFC" w:rsidRDefault="00263CFC" w:rsidP="0007130D">
      <w:pPr>
        <w:pStyle w:val="CommentText"/>
      </w:pPr>
      <w:r>
        <w:rPr>
          <w:rStyle w:val="CommentReference"/>
        </w:rPr>
        <w:annotationRef/>
      </w:r>
      <w:r>
        <w:rPr>
          <w:u w:val="single"/>
        </w:rPr>
        <w:t>Include Geosynthetic requirements with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831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0D60" w16cex:dateUtc="2022-02-02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831DC" w16cid:durableId="25A50D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936135435">
    <w:abstractNumId w:val="2"/>
  </w:num>
  <w:num w:numId="2" w16cid:durableId="1160774112">
    <w:abstractNumId w:val="5"/>
  </w:num>
  <w:num w:numId="3" w16cid:durableId="460614464">
    <w:abstractNumId w:val="4"/>
  </w:num>
  <w:num w:numId="4" w16cid:durableId="380708589">
    <w:abstractNumId w:val="7"/>
    <w:lvlOverride w:ilvl="0">
      <w:startOverride w:val="1"/>
    </w:lvlOverride>
  </w:num>
  <w:num w:numId="5" w16cid:durableId="1324119418">
    <w:abstractNumId w:val="8"/>
  </w:num>
  <w:num w:numId="6" w16cid:durableId="114376257">
    <w:abstractNumId w:val="9"/>
  </w:num>
  <w:num w:numId="7" w16cid:durableId="443620937">
    <w:abstractNumId w:val="6"/>
  </w:num>
  <w:num w:numId="8" w16cid:durableId="1379668384">
    <w:abstractNumId w:val="0"/>
  </w:num>
  <w:num w:numId="9" w16cid:durableId="279840184">
    <w:abstractNumId w:val="3"/>
  </w:num>
  <w:num w:numId="10" w16cid:durableId="132143548">
    <w:abstractNumId w:val="1"/>
  </w:num>
  <w:num w:numId="11" w16cid:durableId="1865173200">
    <w:abstractNumId w:val="9"/>
  </w:num>
  <w:num w:numId="12" w16cid:durableId="179051779">
    <w:abstractNumId w:val="5"/>
  </w:num>
  <w:num w:numId="13" w16cid:durableId="1580556089">
    <w:abstractNumId w:val="5"/>
  </w:num>
  <w:num w:numId="14" w16cid:durableId="134566396">
    <w:abstractNumId w:val="5"/>
  </w:num>
  <w:num w:numId="15" w16cid:durableId="1405375536">
    <w:abstractNumId w:val="5"/>
  </w:num>
  <w:num w:numId="16" w16cid:durableId="882327972">
    <w:abstractNumId w:val="5"/>
  </w:num>
  <w:num w:numId="17" w16cid:durableId="988441600">
    <w:abstractNumId w:val="5"/>
  </w:num>
  <w:num w:numId="18" w16cid:durableId="322323588">
    <w:abstractNumId w:val="5"/>
  </w:num>
  <w:num w:numId="19" w16cid:durableId="2005159198">
    <w:abstractNumId w:val="9"/>
  </w:num>
  <w:num w:numId="20" w16cid:durableId="1292591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3111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ann, Patrick">
    <w15:presenceInfo w15:providerId="AD" w15:userId="S::U0340@mt.gov::64f71aa2-c136-4b41-adcd-fc0d56cf8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0E1602"/>
    <w:rsid w:val="0011755E"/>
    <w:rsid w:val="001433CE"/>
    <w:rsid w:val="00145368"/>
    <w:rsid w:val="001612FF"/>
    <w:rsid w:val="00182F06"/>
    <w:rsid w:val="00183C24"/>
    <w:rsid w:val="00185EF1"/>
    <w:rsid w:val="001908AB"/>
    <w:rsid w:val="001C237A"/>
    <w:rsid w:val="001D530A"/>
    <w:rsid w:val="00222B0A"/>
    <w:rsid w:val="0023386F"/>
    <w:rsid w:val="00242C4A"/>
    <w:rsid w:val="00255D43"/>
    <w:rsid w:val="00257ED2"/>
    <w:rsid w:val="00263CFC"/>
    <w:rsid w:val="00264A46"/>
    <w:rsid w:val="0026704A"/>
    <w:rsid w:val="002866C1"/>
    <w:rsid w:val="002B6543"/>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D3B58"/>
    <w:rsid w:val="008620BF"/>
    <w:rsid w:val="00870163"/>
    <w:rsid w:val="0087488F"/>
    <w:rsid w:val="00881972"/>
    <w:rsid w:val="00886CED"/>
    <w:rsid w:val="008A1CFE"/>
    <w:rsid w:val="008A5CBC"/>
    <w:rsid w:val="008B5970"/>
    <w:rsid w:val="008D2A6C"/>
    <w:rsid w:val="008D3E0A"/>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D5C1F"/>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 w:val="00FF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FF5BDC"/>
    <w:rPr>
      <w:rFonts w:eastAsiaTheme="minorHAnsi" w:cstheme="minorBidi"/>
    </w:rPr>
  </w:style>
  <w:style w:type="paragraph" w:styleId="Heading1">
    <w:name w:val="heading 1"/>
    <w:basedOn w:val="HeadingBase"/>
    <w:next w:val="Normal"/>
    <w:rsid w:val="00FF5BDC"/>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FF5BDC"/>
    <w:pPr>
      <w:spacing w:line="240" w:lineRule="atLeast"/>
      <w:jc w:val="center"/>
      <w:outlineLvl w:val="1"/>
    </w:pPr>
    <w:rPr>
      <w:sz w:val="28"/>
    </w:rPr>
  </w:style>
  <w:style w:type="paragraph" w:styleId="Heading3">
    <w:name w:val="heading 3"/>
    <w:basedOn w:val="HeadingBase"/>
    <w:next w:val="BodyText"/>
    <w:rsid w:val="00FF5BDC"/>
    <w:pPr>
      <w:spacing w:after="240" w:line="240" w:lineRule="atLeast"/>
      <w:outlineLvl w:val="2"/>
    </w:pPr>
    <w:rPr>
      <w:rFonts w:ascii="Arial Black" w:hAnsi="Arial Black"/>
      <w:spacing w:val="-10"/>
    </w:rPr>
  </w:style>
  <w:style w:type="paragraph" w:styleId="Heading4">
    <w:name w:val="heading 4"/>
    <w:basedOn w:val="HeadingBase"/>
    <w:next w:val="BodyText"/>
    <w:rsid w:val="00FF5BDC"/>
    <w:pPr>
      <w:spacing w:after="240" w:line="240" w:lineRule="atLeast"/>
      <w:outlineLvl w:val="3"/>
    </w:pPr>
  </w:style>
  <w:style w:type="paragraph" w:styleId="Heading5">
    <w:name w:val="heading 5"/>
    <w:basedOn w:val="HeadingBase"/>
    <w:next w:val="BodyText"/>
    <w:rsid w:val="00FF5BDC"/>
    <w:pPr>
      <w:spacing w:line="240" w:lineRule="atLeast"/>
      <w:ind w:left="1440"/>
      <w:outlineLvl w:val="4"/>
    </w:pPr>
  </w:style>
  <w:style w:type="paragraph" w:styleId="Heading6">
    <w:name w:val="heading 6"/>
    <w:basedOn w:val="HeadingBase"/>
    <w:next w:val="BodyText"/>
    <w:rsid w:val="00FF5BDC"/>
    <w:pPr>
      <w:ind w:left="1440"/>
      <w:outlineLvl w:val="5"/>
    </w:pPr>
    <w:rPr>
      <w:i/>
    </w:rPr>
  </w:style>
  <w:style w:type="paragraph" w:styleId="Heading7">
    <w:name w:val="heading 7"/>
    <w:basedOn w:val="HeadingBase"/>
    <w:next w:val="BodyText"/>
    <w:rsid w:val="00FF5BDC"/>
    <w:pPr>
      <w:outlineLvl w:val="6"/>
    </w:pPr>
  </w:style>
  <w:style w:type="paragraph" w:styleId="Heading8">
    <w:name w:val="heading 8"/>
    <w:basedOn w:val="HeadingBase"/>
    <w:next w:val="BodyText"/>
    <w:rsid w:val="00FF5BDC"/>
    <w:pPr>
      <w:outlineLvl w:val="7"/>
    </w:pPr>
    <w:rPr>
      <w:i/>
      <w:sz w:val="18"/>
    </w:rPr>
  </w:style>
  <w:style w:type="paragraph" w:styleId="Heading9">
    <w:name w:val="heading 9"/>
    <w:basedOn w:val="HeadingBase"/>
    <w:next w:val="BodyText"/>
    <w:rsid w:val="00FF5BDC"/>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FF5BDC"/>
    <w:rPr>
      <w:sz w:val="18"/>
    </w:rPr>
  </w:style>
  <w:style w:type="paragraph" w:customStyle="1" w:styleId="MiniHeading">
    <w:name w:val="Mini Heading"/>
    <w:basedOn w:val="Normal"/>
    <w:rsid w:val="00FF5BDC"/>
    <w:rPr>
      <w:b/>
      <w:sz w:val="18"/>
      <w:u w:val="single"/>
    </w:rPr>
  </w:style>
  <w:style w:type="paragraph" w:customStyle="1" w:styleId="DeedInserts">
    <w:name w:val="Deed Inserts"/>
    <w:basedOn w:val="Normal"/>
    <w:rsid w:val="00FF5BDC"/>
    <w:pPr>
      <w:suppressAutoHyphens/>
    </w:pPr>
    <w:rPr>
      <w:sz w:val="24"/>
    </w:rPr>
  </w:style>
  <w:style w:type="paragraph" w:customStyle="1" w:styleId="PayPlanTable">
    <w:name w:val="PayPlanTable"/>
    <w:basedOn w:val="Normal"/>
    <w:rsid w:val="00FF5BDC"/>
    <w:pPr>
      <w:jc w:val="center"/>
    </w:pPr>
    <w:rPr>
      <w:b/>
      <w:sz w:val="18"/>
    </w:rPr>
  </w:style>
  <w:style w:type="paragraph" w:customStyle="1" w:styleId="14PtHeader">
    <w:name w:val="14 Pt Header"/>
    <w:basedOn w:val="Normal"/>
    <w:rsid w:val="00FF5BDC"/>
    <w:pPr>
      <w:jc w:val="center"/>
    </w:pPr>
    <w:rPr>
      <w:b/>
      <w:sz w:val="28"/>
    </w:rPr>
  </w:style>
  <w:style w:type="paragraph" w:customStyle="1" w:styleId="12PtHeader">
    <w:name w:val="12 Pt Header"/>
    <w:basedOn w:val="Normal"/>
    <w:rsid w:val="00FF5BDC"/>
    <w:pPr>
      <w:jc w:val="center"/>
    </w:pPr>
    <w:rPr>
      <w:b/>
      <w:sz w:val="24"/>
    </w:rPr>
  </w:style>
  <w:style w:type="paragraph" w:customStyle="1" w:styleId="11PtHeader">
    <w:name w:val="11Pt Header"/>
    <w:basedOn w:val="Normal"/>
    <w:rsid w:val="00FF5BDC"/>
    <w:pPr>
      <w:jc w:val="center"/>
    </w:pPr>
    <w:rPr>
      <w:b/>
    </w:rPr>
  </w:style>
  <w:style w:type="paragraph" w:customStyle="1" w:styleId="Heading-Main">
    <w:name w:val="Heading-Main"/>
    <w:basedOn w:val="Normal"/>
    <w:rsid w:val="00FF5BDC"/>
    <w:pPr>
      <w:tabs>
        <w:tab w:val="num" w:pos="360"/>
      </w:tabs>
    </w:pPr>
    <w:rPr>
      <w:u w:val="single"/>
    </w:rPr>
  </w:style>
  <w:style w:type="paragraph" w:styleId="Header">
    <w:name w:val="header"/>
    <w:basedOn w:val="Normal"/>
    <w:link w:val="HeaderChar"/>
    <w:rsid w:val="00FF5BDC"/>
    <w:pPr>
      <w:tabs>
        <w:tab w:val="center" w:pos="4320"/>
        <w:tab w:val="right" w:pos="8640"/>
      </w:tabs>
    </w:pPr>
  </w:style>
  <w:style w:type="paragraph" w:styleId="Footer">
    <w:name w:val="footer"/>
    <w:basedOn w:val="Normal"/>
    <w:rsid w:val="00FF5BDC"/>
    <w:pPr>
      <w:keepLines/>
      <w:tabs>
        <w:tab w:val="center" w:pos="4320"/>
        <w:tab w:val="right" w:pos="8640"/>
      </w:tabs>
      <w:spacing w:line="190" w:lineRule="atLeast"/>
    </w:pPr>
    <w:rPr>
      <w:caps/>
      <w:sz w:val="16"/>
    </w:rPr>
  </w:style>
  <w:style w:type="character" w:styleId="PageNumber">
    <w:name w:val="page number"/>
    <w:basedOn w:val="DefaultParagraphFont"/>
    <w:rsid w:val="00FF5BDC"/>
  </w:style>
  <w:style w:type="paragraph" w:styleId="BodyText">
    <w:name w:val="Body Text"/>
    <w:basedOn w:val="Normal"/>
    <w:rsid w:val="00FF5BDC"/>
    <w:pPr>
      <w:spacing w:line="240" w:lineRule="atLeast"/>
    </w:pPr>
  </w:style>
  <w:style w:type="paragraph" w:styleId="BodyTextFirstIndent">
    <w:name w:val="Body Text First Indent"/>
    <w:aliases w:val="BidB Body Text First Indent"/>
    <w:basedOn w:val="BodyText"/>
    <w:link w:val="BodyTextFirstIndentChar"/>
    <w:autoRedefine/>
    <w:qFormat/>
    <w:rsid w:val="00FF5BDC"/>
    <w:pPr>
      <w:tabs>
        <w:tab w:val="left" w:pos="720"/>
      </w:tabs>
      <w:spacing w:line="240" w:lineRule="auto"/>
      <w:ind w:firstLine="720"/>
    </w:pPr>
  </w:style>
  <w:style w:type="paragraph" w:customStyle="1" w:styleId="1BidStyleLevel1">
    <w:name w:val="1Bid Style Level 1."/>
    <w:basedOn w:val="Normal"/>
    <w:autoRedefine/>
    <w:qFormat/>
    <w:rsid w:val="00FF5BDC"/>
    <w:pPr>
      <w:numPr>
        <w:numId w:val="20"/>
      </w:numPr>
      <w:tabs>
        <w:tab w:val="clear" w:pos="360"/>
        <w:tab w:val="left" w:pos="720"/>
      </w:tabs>
    </w:pPr>
    <w:rPr>
      <w:caps/>
      <w:u w:val="single"/>
    </w:rPr>
  </w:style>
  <w:style w:type="paragraph" w:customStyle="1" w:styleId="Level2">
    <w:name w:val="Level 2"/>
    <w:basedOn w:val="Normal"/>
    <w:rsid w:val="00FF5BDC"/>
    <w:pPr>
      <w:numPr>
        <w:ilvl w:val="1"/>
        <w:numId w:val="20"/>
      </w:numPr>
    </w:pPr>
  </w:style>
  <w:style w:type="paragraph" w:customStyle="1" w:styleId="Level3">
    <w:name w:val="Level 3"/>
    <w:basedOn w:val="Normal"/>
    <w:rsid w:val="00FF5BDC"/>
    <w:pPr>
      <w:numPr>
        <w:ilvl w:val="2"/>
        <w:numId w:val="20"/>
      </w:numPr>
    </w:pPr>
  </w:style>
  <w:style w:type="paragraph" w:customStyle="1" w:styleId="Level4">
    <w:name w:val="Level 4"/>
    <w:basedOn w:val="Normal"/>
    <w:rsid w:val="00FF5BDC"/>
    <w:pPr>
      <w:numPr>
        <w:ilvl w:val="3"/>
        <w:numId w:val="20"/>
      </w:numPr>
    </w:pPr>
  </w:style>
  <w:style w:type="paragraph" w:customStyle="1" w:styleId="Level5">
    <w:name w:val="Level 5"/>
    <w:basedOn w:val="Normal"/>
    <w:rsid w:val="00FF5BDC"/>
    <w:pPr>
      <w:numPr>
        <w:ilvl w:val="4"/>
        <w:numId w:val="20"/>
      </w:numPr>
    </w:pPr>
  </w:style>
  <w:style w:type="paragraph" w:customStyle="1" w:styleId="Level6">
    <w:name w:val="Level 6"/>
    <w:basedOn w:val="Normal"/>
    <w:rsid w:val="00FF5BDC"/>
    <w:pPr>
      <w:numPr>
        <w:ilvl w:val="5"/>
        <w:numId w:val="20"/>
      </w:numPr>
    </w:pPr>
  </w:style>
  <w:style w:type="paragraph" w:customStyle="1" w:styleId="Level7">
    <w:name w:val="Level 7"/>
    <w:basedOn w:val="Normal"/>
    <w:rsid w:val="00FF5BDC"/>
    <w:pPr>
      <w:numPr>
        <w:ilvl w:val="6"/>
        <w:numId w:val="20"/>
      </w:numPr>
    </w:pPr>
  </w:style>
  <w:style w:type="paragraph" w:customStyle="1" w:styleId="Level2-ParaIndent">
    <w:name w:val="Level 2 - Para Indent"/>
    <w:basedOn w:val="Normal"/>
    <w:rsid w:val="00FF5BDC"/>
    <w:pPr>
      <w:ind w:firstLine="1440"/>
    </w:pPr>
  </w:style>
  <w:style w:type="paragraph" w:customStyle="1" w:styleId="Level3-ParaIndent">
    <w:name w:val="Level 3 - Para Indent"/>
    <w:basedOn w:val="Normal"/>
    <w:rsid w:val="00FF5BDC"/>
    <w:pPr>
      <w:ind w:firstLine="2160"/>
    </w:pPr>
  </w:style>
  <w:style w:type="paragraph" w:customStyle="1" w:styleId="HeadingBase">
    <w:name w:val="Heading Base"/>
    <w:basedOn w:val="Normal"/>
    <w:next w:val="BodyText"/>
    <w:rsid w:val="00FF5BDC"/>
    <w:pPr>
      <w:spacing w:line="220" w:lineRule="atLeast"/>
    </w:pPr>
    <w:rPr>
      <w:kern w:val="28"/>
    </w:rPr>
  </w:style>
  <w:style w:type="paragraph" w:customStyle="1" w:styleId="TOCBase">
    <w:name w:val="TOC Base"/>
    <w:basedOn w:val="Normal"/>
    <w:rsid w:val="00FF5BDC"/>
    <w:pPr>
      <w:spacing w:after="240" w:line="240" w:lineRule="atLeast"/>
    </w:pPr>
  </w:style>
  <w:style w:type="paragraph" w:styleId="TOC1">
    <w:name w:val="toc 1"/>
    <w:basedOn w:val="TOCBase"/>
    <w:autoRedefine/>
    <w:uiPriority w:val="39"/>
    <w:rsid w:val="00FF5BDC"/>
    <w:pPr>
      <w:spacing w:before="120" w:after="120" w:line="240" w:lineRule="auto"/>
    </w:pPr>
    <w:rPr>
      <w:bCs/>
      <w:caps/>
    </w:rPr>
  </w:style>
  <w:style w:type="paragraph" w:customStyle="1" w:styleId="CPSTDName">
    <w:name w:val="CP STD Name"/>
    <w:basedOn w:val="Normal"/>
    <w:rsid w:val="00FF5BDC"/>
    <w:pPr>
      <w:jc w:val="right"/>
    </w:pPr>
  </w:style>
  <w:style w:type="paragraph" w:customStyle="1" w:styleId="HDG1">
    <w:name w:val="HDG 1"/>
    <w:basedOn w:val="HeadingBase"/>
    <w:rsid w:val="00FF5BDC"/>
    <w:pPr>
      <w:jc w:val="center"/>
    </w:pPr>
    <w:rPr>
      <w:sz w:val="28"/>
    </w:rPr>
  </w:style>
  <w:style w:type="paragraph" w:customStyle="1" w:styleId="BacksHeading2">
    <w:name w:val="Backs Heading 2"/>
    <w:basedOn w:val="Normal"/>
    <w:rsid w:val="00FF5BDC"/>
    <w:pPr>
      <w:tabs>
        <w:tab w:val="left" w:pos="6480"/>
        <w:tab w:val="right" w:pos="9540"/>
      </w:tabs>
      <w:spacing w:after="120"/>
    </w:pPr>
    <w:rPr>
      <w:u w:val="single"/>
    </w:rPr>
  </w:style>
  <w:style w:type="paragraph" w:styleId="BodyTextIndent">
    <w:name w:val="Body Text Indent"/>
    <w:basedOn w:val="BodyText"/>
    <w:rsid w:val="00FF5BDC"/>
    <w:pPr>
      <w:ind w:left="1440"/>
    </w:pPr>
  </w:style>
  <w:style w:type="paragraph" w:customStyle="1" w:styleId="Level5-ParaIndent">
    <w:name w:val="Level 5 - Para Indent"/>
    <w:basedOn w:val="Level4-ParaIndent"/>
    <w:rsid w:val="00FF5BDC"/>
    <w:pPr>
      <w:ind w:firstLine="3600"/>
    </w:pPr>
  </w:style>
  <w:style w:type="paragraph" w:customStyle="1" w:styleId="Level2-Bullet">
    <w:name w:val="Level 2 - Bullet"/>
    <w:basedOn w:val="Normal"/>
    <w:rsid w:val="00FF5BDC"/>
    <w:pPr>
      <w:tabs>
        <w:tab w:val="num" w:pos="1800"/>
      </w:tabs>
      <w:ind w:firstLine="1440"/>
    </w:pPr>
  </w:style>
  <w:style w:type="paragraph" w:customStyle="1" w:styleId="Level3-Bullet">
    <w:name w:val="Level 3 - Bullet"/>
    <w:basedOn w:val="Normal"/>
    <w:rsid w:val="00FF5BDC"/>
    <w:pPr>
      <w:tabs>
        <w:tab w:val="num" w:pos="2520"/>
      </w:tabs>
      <w:ind w:firstLine="2160"/>
    </w:pPr>
  </w:style>
  <w:style w:type="paragraph" w:customStyle="1" w:styleId="Level4-ParaIndent">
    <w:name w:val="Level 4 - Para Indent"/>
    <w:basedOn w:val="Normal"/>
    <w:rsid w:val="00FF5BDC"/>
    <w:pPr>
      <w:ind w:firstLine="2880"/>
    </w:pPr>
  </w:style>
  <w:style w:type="paragraph" w:customStyle="1" w:styleId="Level4-Bullet">
    <w:name w:val="Level 4 - Bullet"/>
    <w:basedOn w:val="Normal"/>
    <w:rsid w:val="00FF5BDC"/>
    <w:pPr>
      <w:tabs>
        <w:tab w:val="num" w:pos="3240"/>
      </w:tabs>
      <w:ind w:firstLine="2880"/>
    </w:pPr>
  </w:style>
  <w:style w:type="paragraph" w:styleId="TOC2">
    <w:name w:val="toc 2"/>
    <w:aliases w:val="BR201 Title"/>
    <w:basedOn w:val="Normal"/>
    <w:next w:val="Normal"/>
    <w:autoRedefine/>
    <w:uiPriority w:val="39"/>
    <w:rsid w:val="00FF5BDC"/>
    <w:pPr>
      <w:ind w:left="220"/>
    </w:pPr>
    <w:rPr>
      <w:rFonts w:asciiTheme="minorHAnsi" w:hAnsiTheme="minorHAnsi"/>
      <w:smallCaps/>
    </w:rPr>
  </w:style>
  <w:style w:type="paragraph" w:customStyle="1" w:styleId="Level6-ParaIndent">
    <w:name w:val="Level 6 - Para Indent"/>
    <w:basedOn w:val="Level6"/>
    <w:rsid w:val="00FF5BDC"/>
    <w:pPr>
      <w:numPr>
        <w:ilvl w:val="0"/>
        <w:numId w:val="0"/>
      </w:numPr>
      <w:ind w:firstLine="4320"/>
    </w:pPr>
  </w:style>
  <w:style w:type="paragraph" w:customStyle="1" w:styleId="Level7-ParaIndent">
    <w:name w:val="Level 7 - Para Indent"/>
    <w:basedOn w:val="Level7"/>
    <w:rsid w:val="00FF5BDC"/>
    <w:pPr>
      <w:numPr>
        <w:ilvl w:val="0"/>
        <w:numId w:val="0"/>
      </w:numPr>
      <w:ind w:firstLine="5040"/>
    </w:pPr>
  </w:style>
  <w:style w:type="paragraph" w:customStyle="1" w:styleId="Bullet-Text">
    <w:name w:val="Bullet - Text"/>
    <w:basedOn w:val="Normal"/>
    <w:autoRedefine/>
    <w:qFormat/>
    <w:rsid w:val="00FF5BDC"/>
    <w:pPr>
      <w:numPr>
        <w:numId w:val="6"/>
      </w:numPr>
      <w:tabs>
        <w:tab w:val="clear" w:pos="1800"/>
        <w:tab w:val="left" w:pos="720"/>
      </w:tabs>
    </w:pPr>
  </w:style>
  <w:style w:type="paragraph" w:styleId="TOC3">
    <w:name w:val="toc 3"/>
    <w:basedOn w:val="Normal"/>
    <w:next w:val="Normal"/>
    <w:autoRedefine/>
    <w:uiPriority w:val="39"/>
    <w:semiHidden/>
    <w:qFormat/>
    <w:rsid w:val="00FF5BDC"/>
    <w:pPr>
      <w:ind w:left="440"/>
    </w:pPr>
    <w:rPr>
      <w:rFonts w:asciiTheme="minorHAnsi" w:hAnsiTheme="minorHAnsi"/>
      <w:i/>
      <w:iCs/>
    </w:rPr>
  </w:style>
  <w:style w:type="paragraph" w:styleId="TOC4">
    <w:name w:val="toc 4"/>
    <w:basedOn w:val="Normal"/>
    <w:next w:val="Normal"/>
    <w:autoRedefine/>
    <w:semiHidden/>
    <w:rsid w:val="00FF5BDC"/>
    <w:pPr>
      <w:ind w:left="660"/>
    </w:pPr>
    <w:rPr>
      <w:rFonts w:asciiTheme="minorHAnsi" w:hAnsiTheme="minorHAnsi"/>
      <w:sz w:val="18"/>
      <w:szCs w:val="18"/>
    </w:rPr>
  </w:style>
  <w:style w:type="paragraph" w:styleId="TOC5">
    <w:name w:val="toc 5"/>
    <w:basedOn w:val="Normal"/>
    <w:next w:val="Normal"/>
    <w:autoRedefine/>
    <w:semiHidden/>
    <w:rsid w:val="00FF5BDC"/>
    <w:pPr>
      <w:ind w:left="880"/>
    </w:pPr>
    <w:rPr>
      <w:rFonts w:asciiTheme="minorHAnsi" w:hAnsiTheme="minorHAnsi"/>
      <w:sz w:val="18"/>
      <w:szCs w:val="18"/>
    </w:rPr>
  </w:style>
  <w:style w:type="paragraph" w:styleId="TOC6">
    <w:name w:val="toc 6"/>
    <w:basedOn w:val="Normal"/>
    <w:next w:val="Normal"/>
    <w:autoRedefine/>
    <w:semiHidden/>
    <w:rsid w:val="00FF5BDC"/>
    <w:pPr>
      <w:ind w:left="1100"/>
    </w:pPr>
    <w:rPr>
      <w:rFonts w:asciiTheme="minorHAnsi" w:hAnsiTheme="minorHAnsi"/>
      <w:sz w:val="18"/>
      <w:szCs w:val="18"/>
    </w:rPr>
  </w:style>
  <w:style w:type="paragraph" w:styleId="TOC7">
    <w:name w:val="toc 7"/>
    <w:basedOn w:val="Normal"/>
    <w:next w:val="Normal"/>
    <w:autoRedefine/>
    <w:semiHidden/>
    <w:rsid w:val="00FF5BDC"/>
    <w:pPr>
      <w:ind w:left="1320"/>
    </w:pPr>
    <w:rPr>
      <w:rFonts w:asciiTheme="minorHAnsi" w:hAnsiTheme="minorHAnsi"/>
      <w:sz w:val="18"/>
      <w:szCs w:val="18"/>
    </w:rPr>
  </w:style>
  <w:style w:type="paragraph" w:styleId="TOC8">
    <w:name w:val="toc 8"/>
    <w:basedOn w:val="Normal"/>
    <w:next w:val="Normal"/>
    <w:autoRedefine/>
    <w:semiHidden/>
    <w:rsid w:val="00FF5BDC"/>
    <w:pPr>
      <w:ind w:left="1540"/>
    </w:pPr>
    <w:rPr>
      <w:rFonts w:asciiTheme="minorHAnsi" w:hAnsiTheme="minorHAnsi"/>
      <w:sz w:val="18"/>
      <w:szCs w:val="18"/>
    </w:rPr>
  </w:style>
  <w:style w:type="paragraph" w:styleId="TOC9">
    <w:name w:val="toc 9"/>
    <w:basedOn w:val="Normal"/>
    <w:next w:val="Normal"/>
    <w:autoRedefine/>
    <w:semiHidden/>
    <w:rsid w:val="00FF5BDC"/>
    <w:pPr>
      <w:ind w:left="1760"/>
    </w:pPr>
    <w:rPr>
      <w:rFonts w:asciiTheme="minorHAnsi" w:hAnsiTheme="minorHAnsi"/>
      <w:sz w:val="18"/>
      <w:szCs w:val="18"/>
    </w:rPr>
  </w:style>
  <w:style w:type="character" w:styleId="Hyperlink">
    <w:name w:val="Hyperlink"/>
    <w:basedOn w:val="DefaultParagraphFont"/>
    <w:uiPriority w:val="99"/>
    <w:rsid w:val="00FF5BDC"/>
    <w:rPr>
      <w:color w:val="0000FF"/>
      <w:u w:val="single"/>
    </w:rPr>
  </w:style>
  <w:style w:type="character" w:customStyle="1" w:styleId="BodyTextFirstIndentChar">
    <w:name w:val="Body Text First Indent Char"/>
    <w:aliases w:val="BidB Body Text First Indent Char"/>
    <w:basedOn w:val="DefaultParagraphFont"/>
    <w:link w:val="BodyTextFirstIndent"/>
    <w:rsid w:val="00FF5BDC"/>
    <w:rPr>
      <w:rFonts w:eastAsiaTheme="minorHAnsi" w:cstheme="minorBidi"/>
    </w:rPr>
  </w:style>
  <w:style w:type="paragraph" w:customStyle="1" w:styleId="1BidStyle1">
    <w:name w:val="1Bid Style 1."/>
    <w:basedOn w:val="1BidStyleLevel1"/>
    <w:rsid w:val="00FF5BDC"/>
  </w:style>
  <w:style w:type="paragraph" w:customStyle="1" w:styleId="2BidStyleA">
    <w:name w:val="2Bid Style A."/>
    <w:basedOn w:val="Level2"/>
    <w:autoRedefine/>
    <w:qFormat/>
    <w:rsid w:val="00FF5BDC"/>
    <w:pPr>
      <w:tabs>
        <w:tab w:val="clear" w:pos="1080"/>
      </w:tabs>
    </w:pPr>
  </w:style>
  <w:style w:type="paragraph" w:customStyle="1" w:styleId="3BidStyle1">
    <w:name w:val="3Bid Style 1)"/>
    <w:basedOn w:val="Level3"/>
    <w:autoRedefine/>
    <w:qFormat/>
    <w:rsid w:val="00FF5BDC"/>
    <w:pPr>
      <w:tabs>
        <w:tab w:val="clear" w:pos="1080"/>
      </w:tabs>
    </w:pPr>
  </w:style>
  <w:style w:type="paragraph" w:customStyle="1" w:styleId="4BidStylea">
    <w:name w:val="4Bid Style a)"/>
    <w:basedOn w:val="Level4"/>
    <w:autoRedefine/>
    <w:qFormat/>
    <w:rsid w:val="00FF5BDC"/>
    <w:pPr>
      <w:tabs>
        <w:tab w:val="clear" w:pos="1080"/>
        <w:tab w:val="left" w:pos="720"/>
      </w:tabs>
    </w:pPr>
  </w:style>
  <w:style w:type="paragraph" w:customStyle="1" w:styleId="5BidStyle1">
    <w:name w:val="5Bid Style (1)"/>
    <w:basedOn w:val="Level5"/>
    <w:autoRedefine/>
    <w:qFormat/>
    <w:rsid w:val="00FF5BDC"/>
    <w:pPr>
      <w:tabs>
        <w:tab w:val="clear" w:pos="1080"/>
        <w:tab w:val="left" w:pos="720"/>
      </w:tabs>
    </w:pPr>
  </w:style>
  <w:style w:type="paragraph" w:customStyle="1" w:styleId="6BidStylea">
    <w:name w:val="6Bid Style (a)"/>
    <w:basedOn w:val="Level6"/>
    <w:autoRedefine/>
    <w:qFormat/>
    <w:rsid w:val="00FF5BDC"/>
    <w:pPr>
      <w:tabs>
        <w:tab w:val="clear" w:pos="1080"/>
        <w:tab w:val="left" w:pos="720"/>
      </w:tabs>
    </w:pPr>
  </w:style>
  <w:style w:type="paragraph" w:customStyle="1" w:styleId="7BidStylei">
    <w:name w:val="7Bid Style i)"/>
    <w:basedOn w:val="Level7"/>
    <w:autoRedefine/>
    <w:qFormat/>
    <w:rsid w:val="00FF5BDC"/>
  </w:style>
  <w:style w:type="paragraph" w:styleId="TOCHeading">
    <w:name w:val="TOC Heading"/>
    <w:basedOn w:val="Heading1"/>
    <w:next w:val="Normal"/>
    <w:uiPriority w:val="39"/>
    <w:semiHidden/>
    <w:unhideWhenUsed/>
    <w:qFormat/>
    <w:rsid w:val="00FF5BDC"/>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FF5BDC"/>
    <w:rPr>
      <w:rFonts w:ascii="Tahoma" w:hAnsi="Tahoma" w:cs="Tahoma"/>
      <w:sz w:val="16"/>
      <w:szCs w:val="16"/>
    </w:rPr>
  </w:style>
  <w:style w:type="character" w:customStyle="1" w:styleId="BalloonTextChar">
    <w:name w:val="Balloon Text Char"/>
    <w:basedOn w:val="DefaultParagraphFont"/>
    <w:link w:val="BalloonText"/>
    <w:rsid w:val="00FF5BDC"/>
    <w:rPr>
      <w:rFonts w:ascii="Tahoma" w:eastAsiaTheme="minorHAnsi" w:hAnsi="Tahoma" w:cs="Tahoma"/>
      <w:sz w:val="16"/>
      <w:szCs w:val="16"/>
    </w:rPr>
  </w:style>
  <w:style w:type="character" w:styleId="PlaceholderText">
    <w:name w:val="Placeholder Text"/>
    <w:basedOn w:val="DefaultParagraphFont"/>
    <w:uiPriority w:val="99"/>
    <w:semiHidden/>
    <w:rsid w:val="00FF5BDC"/>
    <w:rPr>
      <w:color w:val="808080"/>
    </w:rPr>
  </w:style>
  <w:style w:type="character" w:customStyle="1" w:styleId="HeaderChar">
    <w:name w:val="Header Char"/>
    <w:basedOn w:val="DefaultParagraphFont"/>
    <w:link w:val="Header"/>
    <w:rsid w:val="00FF5BDC"/>
    <w:rPr>
      <w:rFonts w:eastAsiaTheme="minorHAnsi" w:cstheme="minorBidi"/>
    </w:rPr>
  </w:style>
  <w:style w:type="paragraph" w:styleId="ListParagraph">
    <w:name w:val="List Paragraph"/>
    <w:basedOn w:val="Normal"/>
    <w:uiPriority w:val="34"/>
    <w:rsid w:val="00FF5BDC"/>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FF5BDC"/>
    <w:rPr>
      <w:rFonts w:ascii="Arial" w:hAnsi="Arial"/>
      <w:sz w:val="22"/>
    </w:rPr>
  </w:style>
  <w:style w:type="character" w:customStyle="1" w:styleId="Style8">
    <w:name w:val="Style8"/>
    <w:basedOn w:val="DefaultParagraphFont"/>
    <w:uiPriority w:val="1"/>
    <w:rsid w:val="00FF5BDC"/>
    <w:rPr>
      <w:rFonts w:ascii="Arial" w:hAnsi="Arial"/>
      <w:sz w:val="22"/>
    </w:rPr>
  </w:style>
  <w:style w:type="character" w:customStyle="1" w:styleId="Style11">
    <w:name w:val="Style11"/>
    <w:basedOn w:val="DefaultParagraphFont"/>
    <w:uiPriority w:val="1"/>
    <w:rsid w:val="00FF5BDC"/>
    <w:rPr>
      <w:rFonts w:ascii="Arial" w:hAnsi="Arial"/>
      <w:sz w:val="22"/>
    </w:rPr>
  </w:style>
  <w:style w:type="character" w:customStyle="1" w:styleId="Style14">
    <w:name w:val="Style14"/>
    <w:basedOn w:val="DefaultParagraphFont"/>
    <w:uiPriority w:val="1"/>
    <w:rsid w:val="00FF5BDC"/>
    <w:rPr>
      <w:rFonts w:ascii="Arial" w:hAnsi="Arial"/>
      <w:b/>
      <w:sz w:val="22"/>
    </w:rPr>
  </w:style>
  <w:style w:type="character" w:customStyle="1" w:styleId="Style16">
    <w:name w:val="Style16"/>
    <w:basedOn w:val="DefaultParagraphFont"/>
    <w:uiPriority w:val="1"/>
    <w:rsid w:val="00FF5BDC"/>
    <w:rPr>
      <w:rFonts w:ascii="Arial" w:hAnsi="Arial"/>
      <w:b/>
      <w:sz w:val="28"/>
    </w:rPr>
  </w:style>
  <w:style w:type="character" w:customStyle="1" w:styleId="Style17">
    <w:name w:val="Style17"/>
    <w:basedOn w:val="DefaultParagraphFont"/>
    <w:uiPriority w:val="1"/>
    <w:rsid w:val="00FF5BDC"/>
    <w:rPr>
      <w:rFonts w:ascii="Arial" w:hAnsi="Arial"/>
      <w:b/>
      <w:sz w:val="28"/>
    </w:rPr>
  </w:style>
  <w:style w:type="character" w:customStyle="1" w:styleId="Style18">
    <w:name w:val="Style18"/>
    <w:basedOn w:val="DefaultParagraphFont"/>
    <w:uiPriority w:val="1"/>
    <w:rsid w:val="00FF5BDC"/>
    <w:rPr>
      <w:rFonts w:ascii="Arial" w:hAnsi="Arial"/>
      <w:sz w:val="22"/>
    </w:rPr>
  </w:style>
  <w:style w:type="character" w:customStyle="1" w:styleId="Style19">
    <w:name w:val="Style19"/>
    <w:basedOn w:val="DefaultParagraphFont"/>
    <w:uiPriority w:val="1"/>
    <w:rsid w:val="00FF5BDC"/>
    <w:rPr>
      <w:rFonts w:ascii="Arial" w:hAnsi="Arial"/>
      <w:sz w:val="22"/>
    </w:rPr>
  </w:style>
  <w:style w:type="character" w:customStyle="1" w:styleId="Style22">
    <w:name w:val="Style22"/>
    <w:basedOn w:val="DefaultParagraphFont"/>
    <w:uiPriority w:val="1"/>
    <w:rsid w:val="00FF5BDC"/>
    <w:rPr>
      <w:b/>
    </w:rPr>
  </w:style>
  <w:style w:type="character" w:styleId="LineNumber">
    <w:name w:val="line number"/>
    <w:basedOn w:val="DefaultParagraphFont"/>
    <w:semiHidden/>
    <w:unhideWhenUsed/>
    <w:rsid w:val="00FF5BDC"/>
  </w:style>
  <w:style w:type="paragraph" w:customStyle="1" w:styleId="Level1">
    <w:name w:val="Level 1"/>
    <w:basedOn w:val="Normal"/>
    <w:qFormat/>
    <w:rsid w:val="008D3E0A"/>
    <w:rPr>
      <w:rFonts w:eastAsia="Times New Roman" w:cs="Times New Roman"/>
      <w:caps/>
      <w:szCs w:val="20"/>
      <w:u w:val="single"/>
    </w:rPr>
  </w:style>
  <w:style w:type="character" w:styleId="CommentReference">
    <w:name w:val="annotation reference"/>
    <w:basedOn w:val="DefaultParagraphFont"/>
    <w:semiHidden/>
    <w:unhideWhenUsed/>
    <w:rsid w:val="00263CFC"/>
    <w:rPr>
      <w:sz w:val="16"/>
      <w:szCs w:val="16"/>
    </w:rPr>
  </w:style>
  <w:style w:type="paragraph" w:styleId="CommentText">
    <w:name w:val="annotation text"/>
    <w:basedOn w:val="Normal"/>
    <w:link w:val="CommentTextChar"/>
    <w:unhideWhenUsed/>
    <w:rsid w:val="00263CFC"/>
    <w:rPr>
      <w:sz w:val="20"/>
      <w:szCs w:val="20"/>
    </w:rPr>
  </w:style>
  <w:style w:type="character" w:customStyle="1" w:styleId="CommentTextChar">
    <w:name w:val="Comment Text Char"/>
    <w:basedOn w:val="DefaultParagraphFont"/>
    <w:link w:val="CommentText"/>
    <w:rsid w:val="00263CFC"/>
    <w:rPr>
      <w:rFonts w:eastAsiaTheme="minorHAnsi" w:cstheme="minorBidi"/>
      <w:sz w:val="20"/>
      <w:szCs w:val="20"/>
    </w:rPr>
  </w:style>
  <w:style w:type="paragraph" w:styleId="CommentSubject">
    <w:name w:val="annotation subject"/>
    <w:basedOn w:val="CommentText"/>
    <w:next w:val="CommentText"/>
    <w:link w:val="CommentSubjectChar"/>
    <w:semiHidden/>
    <w:unhideWhenUsed/>
    <w:rsid w:val="00263CFC"/>
    <w:rPr>
      <w:b/>
      <w:bCs/>
    </w:rPr>
  </w:style>
  <w:style w:type="character" w:customStyle="1" w:styleId="CommentSubjectChar">
    <w:name w:val="Comment Subject Char"/>
    <w:basedOn w:val="CommentTextChar"/>
    <w:link w:val="CommentSubject"/>
    <w:semiHidden/>
    <w:rsid w:val="00263CFC"/>
    <w:rPr>
      <w:rFonts w:eastAsia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13</TotalTime>
  <Pages>2</Pages>
  <Words>618</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3970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9</cp:revision>
  <cp:lastPrinted>1999-11-10T15:48:00Z</cp:lastPrinted>
  <dcterms:created xsi:type="dcterms:W3CDTF">2022-02-02T21:01:00Z</dcterms:created>
  <dcterms:modified xsi:type="dcterms:W3CDTF">2023-06-01T21:49:00Z</dcterms:modified>
</cp:coreProperties>
</file>