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02E08" w14:textId="1547ECC5" w:rsidR="00D1175C" w:rsidRDefault="00D1175C" w:rsidP="00DF179D">
      <w:pPr>
        <w:rPr>
          <w:rFonts w:cstheme="minorHAnsi"/>
          <w:iCs/>
          <w:caps/>
        </w:rPr>
        <w:sectPr w:rsidR="00D1175C" w:rsidSect="00762A65">
          <w:headerReference w:type="even" r:id="rId8"/>
          <w:headerReference w:type="default" r:id="rId9"/>
          <w:footerReference w:type="even" r:id="rId10"/>
          <w:pgSz w:w="12240" w:h="15840" w:code="1"/>
          <w:pgMar w:top="1440" w:right="1080" w:bottom="1080" w:left="1080" w:header="720" w:footer="720" w:gutter="720"/>
          <w:cols w:space="720"/>
          <w:docGrid w:linePitch="360"/>
        </w:sectPr>
      </w:pPr>
    </w:p>
    <w:p w14:paraId="6F057F67" w14:textId="422ABFAB" w:rsidR="00126C8B" w:rsidRPr="00126C8B" w:rsidRDefault="00126C8B" w:rsidP="00066EBD">
      <w:pPr>
        <w:pStyle w:val="1BidStyleLevel1"/>
        <w:rPr>
          <w:rFonts w:cs="Arial"/>
        </w:rPr>
      </w:pPr>
      <w:r w:rsidRPr="00126C8B">
        <w:rPr>
          <w:rFonts w:cs="Arial"/>
        </w:rPr>
        <w:t>SPECIAL BORROW</w:t>
      </w:r>
      <w:r w:rsidRPr="00126C8B">
        <w:t xml:space="preserve">  (revised </w:t>
      </w:r>
      <w:r w:rsidR="00066EBD">
        <w:t>2-2-2022</w:t>
      </w:r>
      <w:r w:rsidRPr="00126C8B">
        <w:t>)</w:t>
      </w:r>
    </w:p>
    <w:p w14:paraId="40F587E8" w14:textId="77777777" w:rsidR="00126C8B" w:rsidRPr="00126C8B" w:rsidRDefault="00126C8B" w:rsidP="00066EBD">
      <w:pPr>
        <w:pStyle w:val="2BidStyleA"/>
      </w:pPr>
      <w:r w:rsidRPr="00126C8B">
        <w:t xml:space="preserve">Description.  Place special borrow at the locations shown in the plans, cross sections, or as directed by the Project Manager.  </w:t>
      </w:r>
    </w:p>
    <w:p w14:paraId="266BA1EE" w14:textId="77777777" w:rsidR="00126C8B" w:rsidRPr="00126C8B" w:rsidRDefault="00126C8B" w:rsidP="00066EBD">
      <w:pPr>
        <w:pStyle w:val="2BidStyleA"/>
      </w:pPr>
      <w:r w:rsidRPr="00126C8B">
        <w:t xml:space="preserve">Materials.  Provide material for special borrow consisting of a well-graded sand and gravel, free of organic and other deleterious material, meeting the AASHTO M 145 requirements for A-1-a group classification, with 100% passing the </w:t>
      </w:r>
      <w:r w:rsidRPr="00126C8B">
        <w:rPr>
          <w:highlight w:val="yellow"/>
        </w:rPr>
        <w:t>6</w:t>
      </w:r>
      <w:r w:rsidRPr="00126C8B">
        <w:t xml:space="preserve"> inch sieve and a maximum of 8% by weight passing the number #200 sieve. </w:t>
      </w:r>
      <w:r w:rsidRPr="00126C8B">
        <w:rPr>
          <w:color w:val="0070C0"/>
        </w:rPr>
        <w:t>(or other material such as A-2-4 or better…)</w:t>
      </w:r>
      <w:r w:rsidRPr="00126C8B">
        <w:t xml:space="preserve">  </w:t>
      </w:r>
    </w:p>
    <w:p w14:paraId="0A2FE85A" w14:textId="77777777" w:rsidR="00126C8B" w:rsidRPr="00126C8B" w:rsidRDefault="00126C8B" w:rsidP="00066EBD">
      <w:pPr>
        <w:pStyle w:val="2BidStyleA"/>
      </w:pPr>
      <w:r w:rsidRPr="00126C8B">
        <w:t>Construction.  Compact special borrow in accordance with Section 203.</w:t>
      </w:r>
    </w:p>
    <w:p w14:paraId="6AF183B5" w14:textId="77777777" w:rsidR="00126C8B" w:rsidRPr="00126C8B" w:rsidRDefault="00126C8B" w:rsidP="00066EBD">
      <w:pPr>
        <w:pStyle w:val="2BidStyleA"/>
      </w:pPr>
      <w:r w:rsidRPr="00126C8B">
        <w:t>Method of Measurement.  Special borrow is measured in accordance with Subsection 203.04.</w:t>
      </w:r>
    </w:p>
    <w:p w14:paraId="4E56ADBD" w14:textId="77777777" w:rsidR="00126C8B" w:rsidRPr="00126C8B" w:rsidRDefault="00126C8B" w:rsidP="00066EBD">
      <w:pPr>
        <w:pStyle w:val="2BidStyleA"/>
      </w:pPr>
      <w:bookmarkStart w:id="0" w:name="_GoBack"/>
      <w:bookmarkEnd w:id="0"/>
      <w:r w:rsidRPr="00126C8B">
        <w:t>Basis of Payment.  Special Borrow is paid in accordance with Subsection 203.05.</w:t>
      </w:r>
    </w:p>
    <w:p w14:paraId="6E541695" w14:textId="77777777" w:rsidR="00126C8B" w:rsidRPr="00126C8B" w:rsidRDefault="00126C8B" w:rsidP="00126C8B">
      <w:pPr>
        <w:rPr>
          <w:rFonts w:eastAsia="Times New Roman" w:cs="Times New Roman"/>
          <w:szCs w:val="20"/>
        </w:rPr>
      </w:pPr>
    </w:p>
    <w:p w14:paraId="6A32CDFB" w14:textId="77777777" w:rsidR="00D757DE" w:rsidRPr="00562C41" w:rsidRDefault="00D757DE" w:rsidP="00DF179D"/>
    <w:sectPr w:rsidR="00D757DE" w:rsidRPr="00562C41" w:rsidSect="00126C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BB7DF" w14:textId="77777777" w:rsidR="005825D6" w:rsidRDefault="005825D6">
      <w:r>
        <w:separator/>
      </w:r>
    </w:p>
  </w:endnote>
  <w:endnote w:type="continuationSeparator" w:id="0">
    <w:p w14:paraId="1A28D46F" w14:textId="77777777" w:rsidR="005825D6" w:rsidRDefault="0058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AA146" w14:textId="77777777" w:rsidR="00E53184" w:rsidRDefault="00E53184">
    <w:pPr>
      <w:pStyle w:val="Footer"/>
    </w:pPr>
  </w:p>
  <w:p w14:paraId="47F9DA6A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73CE222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0E475" w14:textId="77777777" w:rsidR="00E53184" w:rsidRDefault="00E53184">
    <w:pPr>
      <w:pStyle w:val="Footer"/>
    </w:pPr>
  </w:p>
  <w:p w14:paraId="40192D47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20EACF4B" w14:textId="77777777" w:rsidR="00E53184" w:rsidRDefault="00E53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622C9" w14:textId="77777777" w:rsidR="00E53184" w:rsidRDefault="00E53184">
    <w:pPr>
      <w:pStyle w:val="Footer"/>
    </w:pPr>
  </w:p>
  <w:p w14:paraId="2EC148F8" w14:textId="77777777" w:rsidR="00E53184" w:rsidRDefault="004A002E" w:rsidP="004A002E">
    <w:pPr>
      <w:pStyle w:val="Footer"/>
    </w:pPr>
    <w:r>
      <w:t>SECTION I</w:t>
    </w:r>
    <w:r>
      <w:tab/>
    </w:r>
    <w:r w:rsidR="00E53184">
      <w:t xml:space="preserve">– </w:t>
    </w:r>
    <w:r w:rsidR="00032F80">
      <w:rPr>
        <w:rStyle w:val="PageNumber"/>
      </w:rPr>
      <w:fldChar w:fldCharType="begin"/>
    </w:r>
    <w:r w:rsidR="00E53184"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 w:rsidR="00066EBD">
      <w:rPr>
        <w:rStyle w:val="PageNumber"/>
        <w:noProof/>
      </w:rPr>
      <w:t>1</w:t>
    </w:r>
    <w:r w:rsidR="00032F80">
      <w:rPr>
        <w:rStyle w:val="PageNumber"/>
      </w:rPr>
      <w:fldChar w:fldCharType="end"/>
    </w:r>
    <w:r w:rsidR="00E53184">
      <w:rPr>
        <w:rStyle w:val="PageNumber"/>
      </w:rPr>
      <w:t xml:space="preserve"> –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6B9A" w14:textId="77777777" w:rsidR="00906F47" w:rsidRDefault="00906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517A9" w14:textId="77777777" w:rsidR="005825D6" w:rsidRDefault="005825D6">
      <w:r>
        <w:separator/>
      </w:r>
    </w:p>
  </w:footnote>
  <w:footnote w:type="continuationSeparator" w:id="0">
    <w:p w14:paraId="77743FBE" w14:textId="77777777" w:rsidR="005825D6" w:rsidRDefault="0058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58CF1BB3" w14:textId="77777777">
      <w:tc>
        <w:tcPr>
          <w:tcW w:w="6858" w:type="dxa"/>
        </w:tcPr>
        <w:p w14:paraId="2A687A9F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5825D6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0534E202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1C668BFA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3A2AC" w14:textId="77777777" w:rsidR="00D1175C" w:rsidRDefault="00D1175C">
    <w:pPr>
      <w:pStyle w:val="Header"/>
    </w:pPr>
    <w:r>
      <w:t>ECCB Specials Template</w:t>
    </w:r>
    <w:r>
      <w:tab/>
    </w:r>
    <w:r>
      <w:tab/>
      <w:t>Updated 5/20/20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1A9A8513" w14:textId="77777777">
      <w:tc>
        <w:tcPr>
          <w:tcW w:w="6858" w:type="dxa"/>
        </w:tcPr>
        <w:p w14:paraId="2AF333B0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066EBD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4F12AD98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34EFF01C" w14:textId="77777777" w:rsidR="00E53184" w:rsidRDefault="00E531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C63B3" w14:textId="77777777" w:rsidR="00906F47" w:rsidRDefault="00906F47" w:rsidP="00906F47">
    <w:pPr>
      <w:pBdr>
        <w:between w:val="single" w:sz="4" w:space="1" w:color="auto"/>
      </w:pBdr>
      <w:tabs>
        <w:tab w:val="left" w:pos="2340"/>
        <w:tab w:val="left" w:pos="5220"/>
      </w:tabs>
      <w:rPr>
        <w:sz w:val="16"/>
      </w:rPr>
    </w:pPr>
    <w:r>
      <w:t>SPECIAL PROVISIONS</w:t>
    </w:r>
  </w:p>
  <w:p w14:paraId="7F49A942" w14:textId="77777777" w:rsidR="00906F47" w:rsidRDefault="00906F47" w:rsidP="00906F47">
    <w:pPr>
      <w:pStyle w:val="Header"/>
      <w:pBdr>
        <w:between w:val="single" w:sz="4" w:space="1" w:color="auto"/>
      </w:pBdr>
      <w:spacing w:line="276" w:lineRule="auto"/>
      <w:jc w:val="right"/>
    </w:pPr>
    <w:r>
      <w:t xml:space="preserve">CONTRACT NO. </w:t>
    </w:r>
    <w:sdt>
      <w:sdtPr>
        <w:alias w:val="Contract No."/>
        <w:tag w:val="Contract No."/>
        <w:id w:val="404504454"/>
        <w:showingPlcHdr/>
        <w:text/>
      </w:sdtPr>
      <w:sdtEndPr/>
      <w:sdtContent>
        <w:r>
          <w:rPr>
            <w:rStyle w:val="PlaceholderText"/>
          </w:rPr>
          <w:t>Click here to enter text.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06E0B" w14:textId="77777777" w:rsidR="00906F47" w:rsidRDefault="00906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D6"/>
    <w:rsid w:val="00017446"/>
    <w:rsid w:val="00032F80"/>
    <w:rsid w:val="00051D1E"/>
    <w:rsid w:val="00066EBD"/>
    <w:rsid w:val="000853C1"/>
    <w:rsid w:val="0009341C"/>
    <w:rsid w:val="00126C8B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825D6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D1175C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F9335"/>
  <w15:docId w15:val="{A9F8638F-D0B4-4027-9DBF-4B4ABD0C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idN  Style Normal"/>
    <w:qFormat/>
    <w:rsid w:val="00DF179D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5288A"/>
    <w:pPr>
      <w:outlineLvl w:val="6"/>
    </w:p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0853C1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853C1"/>
    <w:pPr>
      <w:numPr>
        <w:numId w:val="18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7716C"/>
    <w:pPr>
      <w:numPr>
        <w:ilvl w:val="1"/>
        <w:numId w:val="18"/>
      </w:numPr>
    </w:pPr>
  </w:style>
  <w:style w:type="paragraph" w:customStyle="1" w:styleId="Level3">
    <w:name w:val="Level 3"/>
    <w:basedOn w:val="Normal"/>
    <w:rsid w:val="00D7716C"/>
    <w:pPr>
      <w:numPr>
        <w:ilvl w:val="2"/>
        <w:numId w:val="18"/>
      </w:numPr>
    </w:pPr>
  </w:style>
  <w:style w:type="paragraph" w:customStyle="1" w:styleId="Level4">
    <w:name w:val="Level 4"/>
    <w:basedOn w:val="Normal"/>
    <w:rsid w:val="00D7716C"/>
    <w:pPr>
      <w:numPr>
        <w:ilvl w:val="3"/>
        <w:numId w:val="18"/>
      </w:numPr>
    </w:pPr>
  </w:style>
  <w:style w:type="paragraph" w:customStyle="1" w:styleId="Level5">
    <w:name w:val="Level 5"/>
    <w:basedOn w:val="Normal"/>
    <w:rsid w:val="00D7716C"/>
    <w:pPr>
      <w:numPr>
        <w:ilvl w:val="4"/>
        <w:numId w:val="18"/>
      </w:numPr>
    </w:pPr>
  </w:style>
  <w:style w:type="paragraph" w:customStyle="1" w:styleId="Level6">
    <w:name w:val="Level 6"/>
    <w:basedOn w:val="Normal"/>
    <w:rsid w:val="00D7716C"/>
    <w:pPr>
      <w:numPr>
        <w:ilvl w:val="5"/>
        <w:numId w:val="18"/>
      </w:numPr>
    </w:pPr>
  </w:style>
  <w:style w:type="paragraph" w:customStyle="1" w:styleId="Level7">
    <w:name w:val="Level 7"/>
    <w:basedOn w:val="Normal"/>
    <w:rsid w:val="00D7716C"/>
    <w:pPr>
      <w:numPr>
        <w:ilvl w:val="6"/>
        <w:numId w:val="18"/>
      </w:numPr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5288A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853C1"/>
    <w:pPr>
      <w:numPr>
        <w:numId w:val="19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0853C1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86CED"/>
  </w:style>
  <w:style w:type="paragraph" w:customStyle="1" w:styleId="2BidStyleA">
    <w:name w:val="2Bid Style A."/>
    <w:basedOn w:val="Level2"/>
    <w:autoRedefine/>
    <w:qFormat/>
    <w:rsid w:val="0057339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7716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71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  <w:style w:type="paragraph" w:styleId="ListParagraph">
    <w:name w:val="List Paragraph"/>
    <w:basedOn w:val="Normal"/>
    <w:uiPriority w:val="34"/>
    <w:rsid w:val="0064651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222B0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222B0A"/>
    <w:rPr>
      <w:b/>
    </w:rPr>
  </w:style>
  <w:style w:type="character" w:styleId="LineNumber">
    <w:name w:val="line number"/>
    <w:basedOn w:val="DefaultParagraphFont"/>
    <w:semiHidden/>
    <w:unhideWhenUsed/>
    <w:rsid w:val="00D1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340\Downloads\SPECIALS_BLANK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A0"/>
    <w:rsid w:val="00C4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C10CABC28504FF3BF20EC35C856B0F0">
    <w:name w:val="CC10CABC28504FF3BF20EC35C856B0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3E667-929D-4BF8-BD86-8D990D45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SPECIALS_BLANK-TEMPLATE</Template>
  <TotalTime>1</TotalTime>
  <Pages>1</Pages>
  <Words>120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759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McCann, Patrick</dc:creator>
  <cp:keywords/>
  <dc:description/>
  <cp:lastModifiedBy>McCann, Patrick</cp:lastModifiedBy>
  <cp:revision>3</cp:revision>
  <cp:lastPrinted>1999-11-10T15:48:00Z</cp:lastPrinted>
  <dcterms:created xsi:type="dcterms:W3CDTF">2022-02-01T20:37:00Z</dcterms:created>
  <dcterms:modified xsi:type="dcterms:W3CDTF">2022-02-01T20:38:00Z</dcterms:modified>
</cp:coreProperties>
</file>