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054C5" w14:textId="77777777" w:rsidR="00F538D5" w:rsidRPr="00F538D5" w:rsidRDefault="00F538D5" w:rsidP="00F538D5">
      <w:pPr>
        <w:pStyle w:val="1BidStyleLevel1"/>
      </w:pPr>
      <w:r w:rsidRPr="00F538D5">
        <w:t>THERMOPLASTIC TREATMENT [620] (Revised 8-16-11)</w:t>
      </w:r>
    </w:p>
    <w:p w14:paraId="5360F6A9" w14:textId="77777777" w:rsidR="00F538D5" w:rsidRPr="00F538D5" w:rsidRDefault="00F538D5" w:rsidP="00F538D5">
      <w:pPr>
        <w:pStyle w:val="2BidStyleA"/>
      </w:pPr>
      <w:r w:rsidRPr="00F538D5">
        <w:t>Description. This work is the preparation of existing thermoplastic pavement markings prior to the seal coat application.</w:t>
      </w:r>
    </w:p>
    <w:p w14:paraId="49E39D37" w14:textId="77777777" w:rsidR="00F538D5" w:rsidRPr="00F538D5" w:rsidRDefault="00F538D5" w:rsidP="00F538D5">
      <w:pPr>
        <w:pStyle w:val="2BidStyleA"/>
      </w:pPr>
      <w:r w:rsidRPr="00F538D5">
        <w:t>Construction.  Mechanically scarify and roughen existing thermoplastic pavement marking surfaces to produce a uniformly roughened surface that, when sealed, is smooth and matches adjacent surfaces.</w:t>
      </w:r>
    </w:p>
    <w:p w14:paraId="3C132F6E" w14:textId="77777777" w:rsidR="00F538D5" w:rsidRPr="00F538D5" w:rsidRDefault="00F538D5" w:rsidP="00F538D5">
      <w:pPr>
        <w:pStyle w:val="2BidStyleA"/>
      </w:pPr>
      <w:r w:rsidRPr="00F538D5">
        <w:t>Method of Measurement. Thermoplastic treatment is measured</w:t>
      </w:r>
      <w:r w:rsidRPr="00F538D5">
        <w:rPr>
          <w:rFonts w:ascii="Helvetica" w:hAnsi="Helvetica" w:cs="Helvetica"/>
        </w:rPr>
        <w:t xml:space="preserve"> as a lump sum.</w:t>
      </w:r>
    </w:p>
    <w:p w14:paraId="470F70BE" w14:textId="77777777" w:rsidR="00F538D5" w:rsidRPr="00F538D5" w:rsidRDefault="00F538D5" w:rsidP="00F538D5">
      <w:pPr>
        <w:pStyle w:val="2BidStyleA"/>
      </w:pPr>
      <w:r w:rsidRPr="00F538D5">
        <w:t>Basis of Payment.  Payment for the completed and accepted quantities is made under the following:</w:t>
      </w:r>
    </w:p>
    <w:p w14:paraId="36650470" w14:textId="77777777" w:rsidR="00F538D5" w:rsidRPr="00F538D5" w:rsidRDefault="00F538D5" w:rsidP="00F538D5">
      <w:pPr>
        <w:rPr>
          <w:rFonts w:eastAsia="Times New Roman" w:cs="Times New Roman"/>
          <w:szCs w:val="20"/>
        </w:rPr>
      </w:pPr>
    </w:p>
    <w:tbl>
      <w:tblPr>
        <w:tblStyle w:val="TableGrid9"/>
        <w:tblW w:w="0" w:type="auto"/>
        <w:jc w:val="center"/>
        <w:tblLook w:val="04A0" w:firstRow="1" w:lastRow="0" w:firstColumn="1" w:lastColumn="0" w:noHBand="0" w:noVBand="1"/>
      </w:tblPr>
      <w:tblGrid>
        <w:gridCol w:w="3375"/>
        <w:gridCol w:w="2560"/>
      </w:tblGrid>
      <w:tr w:rsidR="00F538D5" w:rsidRPr="00F538D5" w14:paraId="4DCC862D" w14:textId="77777777" w:rsidTr="00D71666">
        <w:trPr>
          <w:jc w:val="center"/>
        </w:trPr>
        <w:tc>
          <w:tcPr>
            <w:tcW w:w="3375" w:type="dxa"/>
            <w:shd w:val="clear" w:color="auto" w:fill="D9D9D9" w:themeFill="background1" w:themeFillShade="D9"/>
            <w:vAlign w:val="center"/>
          </w:tcPr>
          <w:p w14:paraId="5C68073D" w14:textId="54323B47" w:rsidR="00F538D5" w:rsidRPr="00F538D5" w:rsidRDefault="00D71666" w:rsidP="00F538D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538D5">
              <w:rPr>
                <w:rFonts w:ascii="Arial" w:eastAsia="Times New Roman" w:hAnsi="Arial" w:cs="Arial"/>
                <w:sz w:val="22"/>
                <w:szCs w:val="22"/>
              </w:rPr>
              <w:t>Pay Item</w:t>
            </w:r>
          </w:p>
        </w:tc>
        <w:tc>
          <w:tcPr>
            <w:tcW w:w="2560" w:type="dxa"/>
            <w:shd w:val="clear" w:color="auto" w:fill="D9D9D9" w:themeFill="background1" w:themeFillShade="D9"/>
            <w:vAlign w:val="center"/>
          </w:tcPr>
          <w:p w14:paraId="1DEAA51A" w14:textId="272C1E27" w:rsidR="00F538D5" w:rsidRPr="00F538D5" w:rsidRDefault="00D71666" w:rsidP="00F538D5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F538D5">
              <w:rPr>
                <w:rFonts w:ascii="Arial" w:eastAsia="Times New Roman" w:hAnsi="Arial" w:cs="Arial"/>
                <w:sz w:val="22"/>
                <w:szCs w:val="22"/>
              </w:rPr>
              <w:t>Pay Unit</w:t>
            </w:r>
          </w:p>
        </w:tc>
      </w:tr>
      <w:tr w:rsidR="00F538D5" w:rsidRPr="00F538D5" w14:paraId="3F88A312" w14:textId="77777777" w:rsidTr="00D71666">
        <w:trPr>
          <w:jc w:val="center"/>
        </w:trPr>
        <w:tc>
          <w:tcPr>
            <w:tcW w:w="3375" w:type="dxa"/>
            <w:vAlign w:val="center"/>
          </w:tcPr>
          <w:p w14:paraId="3A443AE0" w14:textId="77777777" w:rsidR="00F538D5" w:rsidRPr="00F538D5" w:rsidRDefault="00F538D5" w:rsidP="00F538D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538D5">
              <w:rPr>
                <w:rFonts w:ascii="Arial" w:eastAsia="Times New Roman" w:hAnsi="Arial" w:cs="Arial"/>
                <w:sz w:val="22"/>
                <w:szCs w:val="22"/>
              </w:rPr>
              <w:t>Thermoplastic Treatment</w:t>
            </w:r>
          </w:p>
        </w:tc>
        <w:tc>
          <w:tcPr>
            <w:tcW w:w="2560" w:type="dxa"/>
            <w:vAlign w:val="center"/>
          </w:tcPr>
          <w:p w14:paraId="669364A3" w14:textId="77777777" w:rsidR="00F538D5" w:rsidRPr="00F538D5" w:rsidRDefault="00F538D5" w:rsidP="00F538D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538D5">
              <w:rPr>
                <w:rFonts w:ascii="Arial" w:eastAsia="Times New Roman" w:hAnsi="Arial" w:cs="Arial"/>
                <w:sz w:val="22"/>
                <w:szCs w:val="22"/>
              </w:rPr>
              <w:t>Lump Sum</w:t>
            </w:r>
          </w:p>
        </w:tc>
      </w:tr>
    </w:tbl>
    <w:p w14:paraId="77E4CBEB" w14:textId="77777777" w:rsidR="00F538D5" w:rsidRPr="00F538D5" w:rsidRDefault="00F538D5" w:rsidP="00F538D5">
      <w:pPr>
        <w:rPr>
          <w:rFonts w:eastAsia="Times New Roman" w:cs="Times New Roman"/>
          <w:szCs w:val="20"/>
        </w:rPr>
      </w:pPr>
    </w:p>
    <w:p w14:paraId="1F6FE32B" w14:textId="77777777" w:rsidR="00F538D5" w:rsidRPr="00F538D5" w:rsidRDefault="00F538D5" w:rsidP="00F538D5">
      <w:pPr>
        <w:pStyle w:val="BodyTextFirstIndent"/>
      </w:pPr>
      <w:r w:rsidRPr="00F538D5">
        <w:t>Payment at the contract unit price is full compensation for all resources necessary to complete the item of work under the contract.</w:t>
      </w:r>
    </w:p>
    <w:p w14:paraId="685B6490" w14:textId="77777777" w:rsidR="0072794A" w:rsidRPr="0032286E" w:rsidRDefault="0072794A" w:rsidP="00F538D5"/>
    <w:sectPr w:rsidR="0072794A" w:rsidRPr="0032286E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495F8" w14:textId="77777777" w:rsidR="00B951AB" w:rsidRDefault="00B951AB">
      <w:r>
        <w:separator/>
      </w:r>
    </w:p>
  </w:endnote>
  <w:endnote w:type="continuationSeparator" w:id="0">
    <w:p w14:paraId="2AF65811" w14:textId="77777777" w:rsidR="00B951AB" w:rsidRDefault="00B9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29B97" w14:textId="77777777" w:rsidR="00E53184" w:rsidRDefault="00E53184">
    <w:pPr>
      <w:pStyle w:val="Footer"/>
    </w:pPr>
  </w:p>
  <w:p w14:paraId="5D57D4A2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0D853088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C7235" w14:textId="77777777" w:rsidR="00B951AB" w:rsidRDefault="00B951AB">
      <w:r>
        <w:separator/>
      </w:r>
    </w:p>
  </w:footnote>
  <w:footnote w:type="continuationSeparator" w:id="0">
    <w:p w14:paraId="17E3E9C5" w14:textId="77777777" w:rsidR="00B951AB" w:rsidRDefault="00B9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F8778FB" w14:textId="77777777">
      <w:tc>
        <w:tcPr>
          <w:tcW w:w="6858" w:type="dxa"/>
        </w:tcPr>
        <w:p w14:paraId="7807B555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B951AB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AC480A1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4B38FC84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AB"/>
    <w:rsid w:val="00017446"/>
    <w:rsid w:val="00032F80"/>
    <w:rsid w:val="00042F04"/>
    <w:rsid w:val="00051D1E"/>
    <w:rsid w:val="00072DC7"/>
    <w:rsid w:val="000853C1"/>
    <w:rsid w:val="0009341C"/>
    <w:rsid w:val="000F32FF"/>
    <w:rsid w:val="00134FC8"/>
    <w:rsid w:val="001433CE"/>
    <w:rsid w:val="00145368"/>
    <w:rsid w:val="001612FF"/>
    <w:rsid w:val="00162DC9"/>
    <w:rsid w:val="00182F06"/>
    <w:rsid w:val="00185EF1"/>
    <w:rsid w:val="001908AB"/>
    <w:rsid w:val="001C237A"/>
    <w:rsid w:val="001D530A"/>
    <w:rsid w:val="00200D7F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137F7"/>
    <w:rsid w:val="0032286E"/>
    <w:rsid w:val="00332FB1"/>
    <w:rsid w:val="003A1939"/>
    <w:rsid w:val="003E3A9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A49EC"/>
    <w:rsid w:val="004B5861"/>
    <w:rsid w:val="004C709F"/>
    <w:rsid w:val="004E5E9B"/>
    <w:rsid w:val="00505F4A"/>
    <w:rsid w:val="00514C26"/>
    <w:rsid w:val="00524AE8"/>
    <w:rsid w:val="0054513A"/>
    <w:rsid w:val="00551EBB"/>
    <w:rsid w:val="005527AE"/>
    <w:rsid w:val="005537AB"/>
    <w:rsid w:val="00562C41"/>
    <w:rsid w:val="0056550B"/>
    <w:rsid w:val="00573399"/>
    <w:rsid w:val="00587D66"/>
    <w:rsid w:val="0059135A"/>
    <w:rsid w:val="00597ADC"/>
    <w:rsid w:val="005A5DFF"/>
    <w:rsid w:val="005C18A1"/>
    <w:rsid w:val="005F5841"/>
    <w:rsid w:val="00605E48"/>
    <w:rsid w:val="006160DD"/>
    <w:rsid w:val="0062186C"/>
    <w:rsid w:val="0064651E"/>
    <w:rsid w:val="00656364"/>
    <w:rsid w:val="006A7587"/>
    <w:rsid w:val="006B33C9"/>
    <w:rsid w:val="006F6677"/>
    <w:rsid w:val="007275CE"/>
    <w:rsid w:val="0072794A"/>
    <w:rsid w:val="00730059"/>
    <w:rsid w:val="00735E43"/>
    <w:rsid w:val="007435C6"/>
    <w:rsid w:val="00745952"/>
    <w:rsid w:val="00762A65"/>
    <w:rsid w:val="00777B07"/>
    <w:rsid w:val="00780E0C"/>
    <w:rsid w:val="00794D98"/>
    <w:rsid w:val="007B7FAE"/>
    <w:rsid w:val="00815EEA"/>
    <w:rsid w:val="00817F06"/>
    <w:rsid w:val="00835810"/>
    <w:rsid w:val="00856A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D5DC7"/>
    <w:rsid w:val="008F67EC"/>
    <w:rsid w:val="00906F47"/>
    <w:rsid w:val="009253F6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70EFF"/>
    <w:rsid w:val="00B951AB"/>
    <w:rsid w:val="00BB263B"/>
    <w:rsid w:val="00BB6AA3"/>
    <w:rsid w:val="00BE796C"/>
    <w:rsid w:val="00C142AE"/>
    <w:rsid w:val="00C45B84"/>
    <w:rsid w:val="00C72FE8"/>
    <w:rsid w:val="00C73EC2"/>
    <w:rsid w:val="00C74728"/>
    <w:rsid w:val="00CA063D"/>
    <w:rsid w:val="00CA4019"/>
    <w:rsid w:val="00CC4378"/>
    <w:rsid w:val="00CD4D68"/>
    <w:rsid w:val="00CD62AE"/>
    <w:rsid w:val="00CF7273"/>
    <w:rsid w:val="00CF77A2"/>
    <w:rsid w:val="00D3514E"/>
    <w:rsid w:val="00D435FE"/>
    <w:rsid w:val="00D601A0"/>
    <w:rsid w:val="00D71666"/>
    <w:rsid w:val="00D757DE"/>
    <w:rsid w:val="00D7716C"/>
    <w:rsid w:val="00D939D4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67E18"/>
    <w:rsid w:val="00E760C9"/>
    <w:rsid w:val="00E96588"/>
    <w:rsid w:val="00EB3DE6"/>
    <w:rsid w:val="00ED7F99"/>
    <w:rsid w:val="00F22546"/>
    <w:rsid w:val="00F538D5"/>
    <w:rsid w:val="00F667CE"/>
    <w:rsid w:val="00F84E3E"/>
    <w:rsid w:val="00F90477"/>
    <w:rsid w:val="00F945BE"/>
    <w:rsid w:val="00FE5BBC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F6680"/>
  <w15:docId w15:val="{B14D9B25-A198-47AE-9C44-6646D770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71666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D71666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D71666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D71666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D71666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D71666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D71666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D71666"/>
    <w:pPr>
      <w:outlineLvl w:val="6"/>
    </w:pPr>
  </w:style>
  <w:style w:type="paragraph" w:styleId="Heading8">
    <w:name w:val="heading 8"/>
    <w:basedOn w:val="HeadingBase"/>
    <w:next w:val="BodyText"/>
    <w:rsid w:val="00D71666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D71666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D7166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71666"/>
  </w:style>
  <w:style w:type="paragraph" w:customStyle="1" w:styleId="Mini-Lt">
    <w:name w:val="Mini-Lt"/>
    <w:basedOn w:val="Normal"/>
    <w:autoRedefine/>
    <w:rsid w:val="00D71666"/>
    <w:rPr>
      <w:sz w:val="18"/>
    </w:rPr>
  </w:style>
  <w:style w:type="paragraph" w:customStyle="1" w:styleId="MiniHeading">
    <w:name w:val="Mini Heading"/>
    <w:basedOn w:val="Normal"/>
    <w:rsid w:val="00D71666"/>
    <w:rPr>
      <w:b/>
      <w:sz w:val="18"/>
      <w:u w:val="single"/>
    </w:rPr>
  </w:style>
  <w:style w:type="paragraph" w:customStyle="1" w:styleId="DeedInserts">
    <w:name w:val="Deed Inserts"/>
    <w:basedOn w:val="Normal"/>
    <w:rsid w:val="00D71666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D71666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D71666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D71666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D71666"/>
    <w:pPr>
      <w:jc w:val="center"/>
    </w:pPr>
    <w:rPr>
      <w:b/>
    </w:rPr>
  </w:style>
  <w:style w:type="paragraph" w:customStyle="1" w:styleId="Heading-Main">
    <w:name w:val="Heading-Main"/>
    <w:basedOn w:val="Normal"/>
    <w:rsid w:val="00D71666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D716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1666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D71666"/>
  </w:style>
  <w:style w:type="paragraph" w:styleId="BodyText">
    <w:name w:val="Body Text"/>
    <w:basedOn w:val="Normal"/>
    <w:rsid w:val="00D71666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D71666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D71666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1666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D71666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D71666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D71666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D71666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D71666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D71666"/>
    <w:pPr>
      <w:ind w:firstLine="1440"/>
    </w:pPr>
  </w:style>
  <w:style w:type="paragraph" w:customStyle="1" w:styleId="Level3-ParaIndent">
    <w:name w:val="Level 3 - Para Indent"/>
    <w:basedOn w:val="Normal"/>
    <w:rsid w:val="00D71666"/>
    <w:pPr>
      <w:ind w:firstLine="2160"/>
    </w:pPr>
  </w:style>
  <w:style w:type="paragraph" w:customStyle="1" w:styleId="HeadingBase">
    <w:name w:val="Heading Base"/>
    <w:basedOn w:val="Normal"/>
    <w:next w:val="BodyText"/>
    <w:rsid w:val="00D71666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D71666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D71666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D71666"/>
    <w:pPr>
      <w:jc w:val="right"/>
    </w:pPr>
  </w:style>
  <w:style w:type="paragraph" w:customStyle="1" w:styleId="HDG1">
    <w:name w:val="HDG 1"/>
    <w:basedOn w:val="HeadingBase"/>
    <w:rsid w:val="00D71666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D71666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D71666"/>
    <w:pPr>
      <w:ind w:left="1440"/>
    </w:pPr>
  </w:style>
  <w:style w:type="paragraph" w:customStyle="1" w:styleId="Level5-ParaIndent">
    <w:name w:val="Level 5 - Para Indent"/>
    <w:basedOn w:val="Level4-ParaIndent"/>
    <w:rsid w:val="00D71666"/>
    <w:pPr>
      <w:ind w:firstLine="3600"/>
    </w:pPr>
  </w:style>
  <w:style w:type="paragraph" w:customStyle="1" w:styleId="Level2-Bullet">
    <w:name w:val="Level 2 - Bullet"/>
    <w:basedOn w:val="Normal"/>
    <w:rsid w:val="00D71666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D71666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D71666"/>
    <w:pPr>
      <w:ind w:firstLine="2880"/>
    </w:pPr>
  </w:style>
  <w:style w:type="paragraph" w:customStyle="1" w:styleId="Level4-Bullet">
    <w:name w:val="Level 4 - Bullet"/>
    <w:basedOn w:val="Normal"/>
    <w:rsid w:val="00D71666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D71666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D71666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D71666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D71666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D71666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D71666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71666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71666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71666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71666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71666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1666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D71666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D71666"/>
  </w:style>
  <w:style w:type="paragraph" w:customStyle="1" w:styleId="2BidStyleA">
    <w:name w:val="2Bid Style A."/>
    <w:basedOn w:val="Level2"/>
    <w:autoRedefine/>
    <w:qFormat/>
    <w:rsid w:val="00D71666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1666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D71666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D71666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D71666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166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1666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D71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666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1666"/>
    <w:rPr>
      <w:color w:val="808080"/>
    </w:rPr>
  </w:style>
  <w:style w:type="character" w:customStyle="1" w:styleId="HeaderChar">
    <w:name w:val="Header Char"/>
    <w:basedOn w:val="DefaultParagraphFont"/>
    <w:link w:val="Header"/>
    <w:rsid w:val="00D71666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D71666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D71666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D71666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D71666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D71666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D71666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D71666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D71666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D71666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D71666"/>
    <w:rPr>
      <w:b/>
    </w:rPr>
  </w:style>
  <w:style w:type="table" w:styleId="TableGrid">
    <w:name w:val="Table Grid"/>
    <w:basedOn w:val="TableNormal"/>
    <w:rsid w:val="00B951AB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253F6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17F06"/>
    <w:rPr>
      <w:caps/>
      <w:u w:val="single"/>
    </w:rPr>
  </w:style>
  <w:style w:type="table" w:customStyle="1" w:styleId="TableGrid2">
    <w:name w:val="Table Grid2"/>
    <w:basedOn w:val="TableNormal"/>
    <w:next w:val="TableGrid"/>
    <w:rsid w:val="0032286E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70EF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56AC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6160D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780E0C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34FC8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BB263B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F538D5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5A82-0916-4B01-85D0-9B7EC43F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728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3</cp:revision>
  <cp:lastPrinted>1999-11-10T15:48:00Z</cp:lastPrinted>
  <dcterms:created xsi:type="dcterms:W3CDTF">2020-04-02T19:46:00Z</dcterms:created>
  <dcterms:modified xsi:type="dcterms:W3CDTF">2020-07-07T20:25:00Z</dcterms:modified>
</cp:coreProperties>
</file>