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27F5" w14:textId="58028BB2" w:rsidR="003137F7" w:rsidRPr="003137F7" w:rsidRDefault="003137F7" w:rsidP="003137F7">
      <w:pPr>
        <w:pStyle w:val="1BidStyleLevel1"/>
      </w:pPr>
      <w:r w:rsidRPr="003137F7">
        <w:t xml:space="preserve">WIDE LOAD ACCOMMODATIONS [618] (Revised </w:t>
      </w:r>
      <w:r w:rsidR="00504393">
        <w:t>11</w:t>
      </w:r>
      <w:r w:rsidR="00A76AA4">
        <w:t>-</w:t>
      </w:r>
      <w:r w:rsidR="00847B07">
        <w:t>1</w:t>
      </w:r>
      <w:r w:rsidR="00504393">
        <w:t>8</w:t>
      </w:r>
      <w:r w:rsidR="00A76AA4">
        <w:t xml:space="preserve">-21 </w:t>
      </w:r>
      <w:r w:rsidR="00A76AA4" w:rsidRPr="00B63B63">
        <w:rPr>
          <w:highlight w:val="yellow"/>
        </w:rPr>
        <w:t>M</w:t>
      </w:r>
      <w:r w:rsidRPr="003137F7">
        <w:t>)</w:t>
      </w:r>
    </w:p>
    <w:p w14:paraId="55BAC402" w14:textId="17D5E137" w:rsidR="003137F7" w:rsidRPr="003137F7" w:rsidRDefault="003137F7" w:rsidP="003137F7">
      <w:pPr>
        <w:pStyle w:val="BodyTextFirstIndent"/>
      </w:pPr>
      <w:r w:rsidRPr="003137F7">
        <w:t xml:space="preserve">Coordinate with the Project Manager to accommodate wide loads during construction. Provide passage of wide loads through the project area a minimum of </w:t>
      </w:r>
      <w:r w:rsidR="00A741F1">
        <w:t>5</w:t>
      </w:r>
      <w:r w:rsidRPr="003137F7">
        <w:t xml:space="preserve"> consecutive days/ week and two hours/day as approved by the Project Manager. Coordinate with the Project Manager to facilitate passage of wide loads on other projects on the same route or in </w:t>
      </w:r>
      <w:r w:rsidR="00CC51AF" w:rsidRPr="003137F7">
        <w:t>proximity</w:t>
      </w:r>
      <w:r w:rsidRPr="003137F7">
        <w:t>. Provide the Project Manager with the name and phone number of the person(s) to be contacted prior to wide loads arriving at the project site.</w:t>
      </w:r>
    </w:p>
    <w:p w14:paraId="3028D27B" w14:textId="78AF77B8" w:rsidR="00A76AA4" w:rsidRDefault="00A76AA4" w:rsidP="00A76AA4">
      <w:pPr>
        <w:pStyle w:val="BodyTextFirstIndent"/>
      </w:pPr>
      <w:r w:rsidRPr="00745952">
        <w:t>Place wide load detour signs a</w:t>
      </w:r>
      <w:r>
        <w:t>t the following location</w:t>
      </w:r>
      <w:r w:rsidRPr="00745952">
        <w:t>s</w:t>
      </w:r>
      <w:r>
        <w:t xml:space="preserve"> or as</w:t>
      </w:r>
      <w:r w:rsidRPr="00745952">
        <w:t xml:space="preserve"> directed by the Project Manager. Furnish</w:t>
      </w:r>
      <w:r>
        <w:t xml:space="preserve"> and install signs shown on the following detail, meeting Detailed Drawing 618-01</w:t>
      </w:r>
      <w:r w:rsidRPr="00745952">
        <w:t xml:space="preserve">. </w:t>
      </w:r>
      <w:r>
        <w:t>The ROUTE will specify the route number</w:t>
      </w:r>
      <w:r w:rsidR="00CC51AF">
        <w:t xml:space="preserve"> </w:t>
      </w:r>
      <w:r>
        <w:t xml:space="preserve">and MP will specify the milepost(s) of the work. </w:t>
      </w:r>
    </w:p>
    <w:p w14:paraId="291F7D52" w14:textId="35591ED6" w:rsidR="00A76AA4" w:rsidRDefault="00A76AA4" w:rsidP="00A76AA4">
      <w:pPr>
        <w:pStyle w:val="BodyTextFirstIndent"/>
      </w:pPr>
    </w:p>
    <w:p w14:paraId="3700C2BF" w14:textId="17D4A26C" w:rsidR="00A76AA4" w:rsidRDefault="00CC51AF" w:rsidP="000D4E3E">
      <w:pPr>
        <w:pStyle w:val="BodyTextFirstIndent"/>
        <w:tabs>
          <w:tab w:val="clear" w:pos="720"/>
        </w:tabs>
        <w:ind w:firstLine="0"/>
      </w:pPr>
      <w:r>
        <w:rPr>
          <w:noProof/>
        </w:rPr>
        <w:drawing>
          <wp:inline distT="0" distB="0" distL="0" distR="0" wp14:anchorId="5367D91B" wp14:editId="2C8E9215">
            <wp:extent cx="5943450" cy="2590734"/>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43450" cy="2590734"/>
                    </a:xfrm>
                    <a:prstGeom prst="rect">
                      <a:avLst/>
                    </a:prstGeom>
                  </pic:spPr>
                </pic:pic>
              </a:graphicData>
            </a:graphic>
          </wp:inline>
        </w:drawing>
      </w:r>
    </w:p>
    <w:p w14:paraId="3484B878" w14:textId="77777777" w:rsidR="00AB2ABF" w:rsidRDefault="00AB2ABF" w:rsidP="00AB2ABF">
      <w:pPr>
        <w:pStyle w:val="BodyTextFirstIndent"/>
      </w:pPr>
      <w:r>
        <w:t>Sign information, if known:</w:t>
      </w:r>
    </w:p>
    <w:p w14:paraId="62A5A2F1" w14:textId="77777777" w:rsidR="00AB2ABF" w:rsidRDefault="00AB2ABF" w:rsidP="00AB2ABF">
      <w:pPr>
        <w:pStyle w:val="BodyTextFirstIndent"/>
        <w:jc w:val="center"/>
      </w:pPr>
      <w:r w:rsidRPr="009338D9">
        <w:rPr>
          <w:highlight w:val="yellow"/>
        </w:rPr>
        <w:t>XX</w:t>
      </w:r>
      <w:r>
        <w:t>’ Width Restriction</w:t>
      </w:r>
    </w:p>
    <w:p w14:paraId="0768DF1B" w14:textId="5AC5AB8D" w:rsidR="00AB2ABF" w:rsidRDefault="00AB2ABF" w:rsidP="00AB2ABF">
      <w:pPr>
        <w:pStyle w:val="BodyTextFirstIndent"/>
        <w:jc w:val="center"/>
      </w:pPr>
      <w:proofErr w:type="gramStart"/>
      <w:r w:rsidRPr="00AB2ABF">
        <w:rPr>
          <w:highlight w:val="yellow"/>
        </w:rPr>
        <w:t>Route</w:t>
      </w:r>
      <w:r>
        <w:t xml:space="preserve">  M</w:t>
      </w:r>
      <w:r w:rsidR="00720434">
        <w:t>P</w:t>
      </w:r>
      <w:proofErr w:type="gramEnd"/>
      <w:r>
        <w:t xml:space="preserve"> </w:t>
      </w:r>
      <w:r w:rsidRPr="009338D9">
        <w:rPr>
          <w:highlight w:val="yellow"/>
        </w:rPr>
        <w:t>XXX -XXX</w:t>
      </w:r>
    </w:p>
    <w:p w14:paraId="5D43C355" w14:textId="5B9A5FAF" w:rsidR="00AB2ABF" w:rsidRDefault="009C11B3" w:rsidP="00AB2ABF">
      <w:pPr>
        <w:pStyle w:val="BodyTextFirstIndent"/>
        <w:jc w:val="center"/>
      </w:pPr>
      <w:r>
        <w:rPr>
          <w:highlight w:val="yellow"/>
        </w:rPr>
        <w:t>*</w:t>
      </w:r>
      <w:r w:rsidR="00AB2ABF" w:rsidRPr="00866A94">
        <w:rPr>
          <w:highlight w:val="yellow"/>
        </w:rPr>
        <w:t>Additional Information</w:t>
      </w:r>
    </w:p>
    <w:p w14:paraId="0BA97A62" w14:textId="77777777" w:rsidR="00AB2ABF" w:rsidRDefault="00AB2ABF" w:rsidP="00AB2ABF">
      <w:pPr>
        <w:pStyle w:val="BodyTextFirstIndent"/>
      </w:pPr>
    </w:p>
    <w:tbl>
      <w:tblPr>
        <w:tblStyle w:val="TableGrid"/>
        <w:tblW w:w="0" w:type="auto"/>
        <w:jc w:val="center"/>
        <w:tblLook w:val="04A0" w:firstRow="1" w:lastRow="0" w:firstColumn="1" w:lastColumn="0" w:noHBand="0" w:noVBand="1"/>
      </w:tblPr>
      <w:tblGrid>
        <w:gridCol w:w="2965"/>
        <w:gridCol w:w="2610"/>
      </w:tblGrid>
      <w:tr w:rsidR="00AB2ABF" w14:paraId="2A3D129D" w14:textId="77777777" w:rsidTr="002641B3">
        <w:trPr>
          <w:jc w:val="center"/>
        </w:trPr>
        <w:tc>
          <w:tcPr>
            <w:tcW w:w="2965" w:type="dxa"/>
          </w:tcPr>
          <w:p w14:paraId="7FC8C7A8" w14:textId="77777777" w:rsidR="00AB2ABF" w:rsidRPr="001864BD" w:rsidRDefault="00AB2ABF" w:rsidP="002641B3">
            <w:pPr>
              <w:pStyle w:val="BodyTextFirstIndent"/>
              <w:ind w:firstLine="0"/>
              <w:rPr>
                <w:highlight w:val="yellow"/>
              </w:rPr>
            </w:pPr>
            <w:r w:rsidRPr="00866A94">
              <w:t>Sign Location</w:t>
            </w:r>
          </w:p>
        </w:tc>
        <w:tc>
          <w:tcPr>
            <w:tcW w:w="2610" w:type="dxa"/>
          </w:tcPr>
          <w:p w14:paraId="54A071DD" w14:textId="77777777" w:rsidR="00AB2ABF" w:rsidRPr="001864BD" w:rsidRDefault="00AB2ABF" w:rsidP="002641B3">
            <w:pPr>
              <w:pStyle w:val="BodyTextFirstIndent"/>
              <w:tabs>
                <w:tab w:val="clear" w:pos="720"/>
              </w:tabs>
              <w:ind w:firstLine="0"/>
              <w:rPr>
                <w:highlight w:val="yellow"/>
              </w:rPr>
            </w:pPr>
            <w:r w:rsidRPr="00866A94">
              <w:t>Location Description</w:t>
            </w:r>
          </w:p>
        </w:tc>
      </w:tr>
      <w:tr w:rsidR="00AB2ABF" w14:paraId="6067B9B9" w14:textId="77777777" w:rsidTr="002641B3">
        <w:trPr>
          <w:jc w:val="center"/>
        </w:trPr>
        <w:tc>
          <w:tcPr>
            <w:tcW w:w="2965" w:type="dxa"/>
          </w:tcPr>
          <w:p w14:paraId="03FFD706" w14:textId="77777777" w:rsidR="00AB2ABF" w:rsidRPr="001864BD" w:rsidRDefault="00AB2ABF" w:rsidP="002641B3">
            <w:pPr>
              <w:pStyle w:val="BodyTextFirstIndent"/>
              <w:ind w:firstLine="0"/>
              <w:rPr>
                <w:highlight w:val="yellow"/>
              </w:rPr>
            </w:pPr>
            <w:r>
              <w:rPr>
                <w:highlight w:val="yellow"/>
              </w:rPr>
              <w:t>sign location</w:t>
            </w:r>
          </w:p>
        </w:tc>
        <w:tc>
          <w:tcPr>
            <w:tcW w:w="2610" w:type="dxa"/>
          </w:tcPr>
          <w:p w14:paraId="08E8A752" w14:textId="77777777" w:rsidR="00AB2ABF" w:rsidRPr="001864BD" w:rsidRDefault="00AB2ABF" w:rsidP="002641B3">
            <w:pPr>
              <w:pStyle w:val="BodyTextFirstIndent"/>
              <w:ind w:firstLine="0"/>
              <w:rPr>
                <w:highlight w:val="yellow"/>
              </w:rPr>
            </w:pPr>
            <w:r>
              <w:rPr>
                <w:highlight w:val="yellow"/>
              </w:rPr>
              <w:t>location description</w:t>
            </w:r>
          </w:p>
        </w:tc>
      </w:tr>
    </w:tbl>
    <w:p w14:paraId="3326859B" w14:textId="1F6E3DAF" w:rsidR="00A76AA4" w:rsidRDefault="00A76AA4" w:rsidP="00A76AA4">
      <w:pPr>
        <w:pStyle w:val="BodyTextFirstIndent"/>
      </w:pPr>
    </w:p>
    <w:p w14:paraId="12DB80F6" w14:textId="3D18A714" w:rsidR="00720434" w:rsidRDefault="003137F7" w:rsidP="00720434">
      <w:pPr>
        <w:pStyle w:val="3BidStyle1"/>
      </w:pPr>
      <w:r w:rsidRPr="003137F7">
        <w:t xml:space="preserve">Traffic control devices are paid for </w:t>
      </w:r>
      <w:r w:rsidR="00853CF3">
        <w:t xml:space="preserve">by lump sum or </w:t>
      </w:r>
      <w:r w:rsidRPr="003137F7">
        <w:t xml:space="preserve">at the contract unit price per unit of traffic control devices. The units of each type of traffic control device paid for are calculated by multiplying the measured quantity of each device by the value per each unit shown in the traffic control rate schedule. </w:t>
      </w:r>
    </w:p>
    <w:p w14:paraId="4D9050E1" w14:textId="30038A40" w:rsidR="00720434" w:rsidRPr="00745952" w:rsidRDefault="003137F7" w:rsidP="00720434">
      <w:pPr>
        <w:pStyle w:val="3BidStyle1"/>
      </w:pPr>
      <w:r w:rsidRPr="003137F7">
        <w:t>Wide load detour signs will be paid for as Single Use Signs (SQ FT).</w:t>
      </w:r>
      <w:r w:rsidR="00720434">
        <w:t xml:space="preserve"> </w:t>
      </w:r>
      <w:r w:rsidR="00720434" w:rsidRPr="00745952">
        <w:t>Cover the signs during the winter suspension if necessary. No separate payment will be made to cover wide load detour signs during winter suspension.</w:t>
      </w:r>
    </w:p>
    <w:p w14:paraId="5443978D" w14:textId="347BB8C5" w:rsidR="003137F7" w:rsidRPr="003137F7" w:rsidRDefault="003137F7" w:rsidP="003137F7">
      <w:pPr>
        <w:pStyle w:val="BodyTextFirstIndent"/>
      </w:pPr>
    </w:p>
    <w:p w14:paraId="58A30DFE" w14:textId="77777777" w:rsidR="0072794A" w:rsidRPr="0032286E" w:rsidRDefault="0072794A" w:rsidP="003137F7"/>
    <w:sectPr w:rsidR="0072794A" w:rsidRPr="0032286E" w:rsidSect="00762A65">
      <w:headerReference w:type="even" r:id="rId9"/>
      <w:footerReference w:type="even" r:id="rId10"/>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95F8" w14:textId="77777777" w:rsidR="00B951AB" w:rsidRDefault="00B951AB">
      <w:r>
        <w:separator/>
      </w:r>
    </w:p>
  </w:endnote>
  <w:endnote w:type="continuationSeparator" w:id="0">
    <w:p w14:paraId="2AF65811" w14:textId="77777777" w:rsidR="00B951AB" w:rsidRDefault="00B9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9B97" w14:textId="77777777" w:rsidR="00E53184" w:rsidRDefault="00E53184">
    <w:pPr>
      <w:pStyle w:val="Footer"/>
    </w:pPr>
  </w:p>
  <w:p w14:paraId="5D57D4A2"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0D853088"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7235" w14:textId="77777777" w:rsidR="00B951AB" w:rsidRDefault="00B951AB">
      <w:r>
        <w:separator/>
      </w:r>
    </w:p>
  </w:footnote>
  <w:footnote w:type="continuationSeparator" w:id="0">
    <w:p w14:paraId="17E3E9C5" w14:textId="77777777" w:rsidR="00B951AB" w:rsidRDefault="00B9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3F8778FB" w14:textId="77777777">
      <w:tc>
        <w:tcPr>
          <w:tcW w:w="6858" w:type="dxa"/>
        </w:tcPr>
        <w:p w14:paraId="7807B555" w14:textId="77777777" w:rsidR="00E53184" w:rsidRDefault="009E3460">
          <w:pPr>
            <w:pStyle w:val="Header"/>
          </w:pPr>
          <w:r>
            <w:fldChar w:fldCharType="begin"/>
          </w:r>
          <w:r>
            <w:instrText xml:space="preserve"> REF ProjectNo </w:instrText>
          </w:r>
          <w:r>
            <w:fldChar w:fldCharType="separate"/>
          </w:r>
          <w:r w:rsidR="00B951AB">
            <w:rPr>
              <w:b/>
              <w:bCs/>
            </w:rPr>
            <w:t>Error! Reference source not found.</w:t>
          </w:r>
          <w:r>
            <w:fldChar w:fldCharType="end"/>
          </w:r>
        </w:p>
      </w:tc>
      <w:tc>
        <w:tcPr>
          <w:tcW w:w="2718" w:type="dxa"/>
        </w:tcPr>
        <w:p w14:paraId="5AC480A1" w14:textId="77777777" w:rsidR="00E53184" w:rsidRDefault="00E53184">
          <w:pPr>
            <w:pStyle w:val="Header"/>
            <w:jc w:val="right"/>
          </w:pPr>
          <w:r>
            <w:t>SPECIAL PROVISIONS</w:t>
          </w:r>
        </w:p>
      </w:tc>
    </w:tr>
  </w:tbl>
  <w:p w14:paraId="4B38FC84"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AB"/>
    <w:rsid w:val="00017446"/>
    <w:rsid w:val="00032F80"/>
    <w:rsid w:val="00042F04"/>
    <w:rsid w:val="00051D1E"/>
    <w:rsid w:val="00072DC7"/>
    <w:rsid w:val="000853C1"/>
    <w:rsid w:val="0009341C"/>
    <w:rsid w:val="000D4E3E"/>
    <w:rsid w:val="000F32FF"/>
    <w:rsid w:val="00134FC8"/>
    <w:rsid w:val="001433CE"/>
    <w:rsid w:val="00145368"/>
    <w:rsid w:val="001612FF"/>
    <w:rsid w:val="00162DC9"/>
    <w:rsid w:val="00182F06"/>
    <w:rsid w:val="00185EF1"/>
    <w:rsid w:val="001908AB"/>
    <w:rsid w:val="001C237A"/>
    <w:rsid w:val="001D530A"/>
    <w:rsid w:val="00200D7F"/>
    <w:rsid w:val="00222B0A"/>
    <w:rsid w:val="0023386F"/>
    <w:rsid w:val="00242C4A"/>
    <w:rsid w:val="00255D43"/>
    <w:rsid w:val="00257ED2"/>
    <w:rsid w:val="00264A46"/>
    <w:rsid w:val="0026704A"/>
    <w:rsid w:val="002866C1"/>
    <w:rsid w:val="003013CF"/>
    <w:rsid w:val="00307308"/>
    <w:rsid w:val="003137F7"/>
    <w:rsid w:val="0032286E"/>
    <w:rsid w:val="00332FB1"/>
    <w:rsid w:val="00374942"/>
    <w:rsid w:val="003A1939"/>
    <w:rsid w:val="003E3A99"/>
    <w:rsid w:val="003F2171"/>
    <w:rsid w:val="003F3A47"/>
    <w:rsid w:val="004016E1"/>
    <w:rsid w:val="00403F81"/>
    <w:rsid w:val="00430ED8"/>
    <w:rsid w:val="0047483C"/>
    <w:rsid w:val="0047671E"/>
    <w:rsid w:val="004813F3"/>
    <w:rsid w:val="004852B0"/>
    <w:rsid w:val="004A002E"/>
    <w:rsid w:val="004A49EC"/>
    <w:rsid w:val="004C709F"/>
    <w:rsid w:val="004E5E9B"/>
    <w:rsid w:val="00504393"/>
    <w:rsid w:val="00505F4A"/>
    <w:rsid w:val="00514C26"/>
    <w:rsid w:val="00524AE8"/>
    <w:rsid w:val="0054513A"/>
    <w:rsid w:val="00551EBB"/>
    <w:rsid w:val="005527AE"/>
    <w:rsid w:val="00562C41"/>
    <w:rsid w:val="0056550B"/>
    <w:rsid w:val="00573399"/>
    <w:rsid w:val="00587D66"/>
    <w:rsid w:val="0059135A"/>
    <w:rsid w:val="00597ADC"/>
    <w:rsid w:val="005A5DFF"/>
    <w:rsid w:val="005C18A1"/>
    <w:rsid w:val="005F5841"/>
    <w:rsid w:val="00605E48"/>
    <w:rsid w:val="006160DD"/>
    <w:rsid w:val="0062186C"/>
    <w:rsid w:val="0064651E"/>
    <w:rsid w:val="00656364"/>
    <w:rsid w:val="006A7587"/>
    <w:rsid w:val="006B33C9"/>
    <w:rsid w:val="006F6677"/>
    <w:rsid w:val="006F7FE1"/>
    <w:rsid w:val="00720434"/>
    <w:rsid w:val="007275CE"/>
    <w:rsid w:val="0072794A"/>
    <w:rsid w:val="00730059"/>
    <w:rsid w:val="00735E43"/>
    <w:rsid w:val="007435C6"/>
    <w:rsid w:val="00762A65"/>
    <w:rsid w:val="00777B07"/>
    <w:rsid w:val="00780E0C"/>
    <w:rsid w:val="00794D98"/>
    <w:rsid w:val="007B7FAE"/>
    <w:rsid w:val="00815EEA"/>
    <w:rsid w:val="00817F06"/>
    <w:rsid w:val="00835810"/>
    <w:rsid w:val="00847B07"/>
    <w:rsid w:val="00853CF3"/>
    <w:rsid w:val="00856ACF"/>
    <w:rsid w:val="008620BF"/>
    <w:rsid w:val="00870163"/>
    <w:rsid w:val="0087488F"/>
    <w:rsid w:val="00881972"/>
    <w:rsid w:val="00886CED"/>
    <w:rsid w:val="008A1CFE"/>
    <w:rsid w:val="008A5CBC"/>
    <w:rsid w:val="008B5970"/>
    <w:rsid w:val="008D2A6C"/>
    <w:rsid w:val="008D5DC7"/>
    <w:rsid w:val="008F67EC"/>
    <w:rsid w:val="00906F47"/>
    <w:rsid w:val="009253F6"/>
    <w:rsid w:val="00966094"/>
    <w:rsid w:val="009840F2"/>
    <w:rsid w:val="009C11B3"/>
    <w:rsid w:val="009E123E"/>
    <w:rsid w:val="009E3460"/>
    <w:rsid w:val="009F3A34"/>
    <w:rsid w:val="00A00992"/>
    <w:rsid w:val="00A21563"/>
    <w:rsid w:val="00A32BDE"/>
    <w:rsid w:val="00A35999"/>
    <w:rsid w:val="00A5288A"/>
    <w:rsid w:val="00A66E5B"/>
    <w:rsid w:val="00A67D16"/>
    <w:rsid w:val="00A704D4"/>
    <w:rsid w:val="00A741F1"/>
    <w:rsid w:val="00A76AA4"/>
    <w:rsid w:val="00AA08E3"/>
    <w:rsid w:val="00AB2ABF"/>
    <w:rsid w:val="00AB740C"/>
    <w:rsid w:val="00AC1E2A"/>
    <w:rsid w:val="00AE660C"/>
    <w:rsid w:val="00B63B63"/>
    <w:rsid w:val="00B70EFF"/>
    <w:rsid w:val="00B951AB"/>
    <w:rsid w:val="00BB6AA3"/>
    <w:rsid w:val="00BE796C"/>
    <w:rsid w:val="00C142AE"/>
    <w:rsid w:val="00C31A65"/>
    <w:rsid w:val="00C45B84"/>
    <w:rsid w:val="00C72FE8"/>
    <w:rsid w:val="00C73EC2"/>
    <w:rsid w:val="00C74728"/>
    <w:rsid w:val="00CA063D"/>
    <w:rsid w:val="00CA4019"/>
    <w:rsid w:val="00CC4378"/>
    <w:rsid w:val="00CC51AF"/>
    <w:rsid w:val="00CD4D68"/>
    <w:rsid w:val="00CF7273"/>
    <w:rsid w:val="00CF77A2"/>
    <w:rsid w:val="00D20335"/>
    <w:rsid w:val="00D3514E"/>
    <w:rsid w:val="00D435FE"/>
    <w:rsid w:val="00D601A0"/>
    <w:rsid w:val="00D757DE"/>
    <w:rsid w:val="00D7716C"/>
    <w:rsid w:val="00D939D4"/>
    <w:rsid w:val="00D95187"/>
    <w:rsid w:val="00DA1891"/>
    <w:rsid w:val="00DA297B"/>
    <w:rsid w:val="00DA43F3"/>
    <w:rsid w:val="00DC1A22"/>
    <w:rsid w:val="00E00722"/>
    <w:rsid w:val="00E27A90"/>
    <w:rsid w:val="00E53184"/>
    <w:rsid w:val="00E62675"/>
    <w:rsid w:val="00E67E18"/>
    <w:rsid w:val="00E760C9"/>
    <w:rsid w:val="00E96588"/>
    <w:rsid w:val="00EB3DE6"/>
    <w:rsid w:val="00EB5009"/>
    <w:rsid w:val="00ED7F99"/>
    <w:rsid w:val="00F22546"/>
    <w:rsid w:val="00F667CE"/>
    <w:rsid w:val="00F90477"/>
    <w:rsid w:val="00F945BE"/>
    <w:rsid w:val="00FE5BBC"/>
    <w:rsid w:val="00FF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F6680"/>
  <w15:docId w15:val="{B14D9B25-A198-47AE-9C44-6646D77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504393"/>
  </w:style>
  <w:style w:type="paragraph" w:styleId="Heading1">
    <w:name w:val="heading 1"/>
    <w:basedOn w:val="HeadingBase"/>
    <w:next w:val="Normal"/>
    <w:rsid w:val="00504393"/>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504393"/>
    <w:pPr>
      <w:spacing w:line="240" w:lineRule="atLeast"/>
      <w:jc w:val="center"/>
      <w:outlineLvl w:val="1"/>
    </w:pPr>
    <w:rPr>
      <w:sz w:val="28"/>
    </w:rPr>
  </w:style>
  <w:style w:type="paragraph" w:styleId="Heading3">
    <w:name w:val="heading 3"/>
    <w:basedOn w:val="HeadingBase"/>
    <w:next w:val="BodyText"/>
    <w:rsid w:val="00504393"/>
    <w:pPr>
      <w:spacing w:after="240" w:line="240" w:lineRule="atLeast"/>
      <w:outlineLvl w:val="2"/>
    </w:pPr>
    <w:rPr>
      <w:rFonts w:ascii="Arial Black" w:hAnsi="Arial Black"/>
      <w:spacing w:val="-10"/>
    </w:rPr>
  </w:style>
  <w:style w:type="paragraph" w:styleId="Heading4">
    <w:name w:val="heading 4"/>
    <w:basedOn w:val="HeadingBase"/>
    <w:next w:val="BodyText"/>
    <w:rsid w:val="00504393"/>
    <w:pPr>
      <w:spacing w:after="240" w:line="240" w:lineRule="atLeast"/>
      <w:outlineLvl w:val="3"/>
    </w:pPr>
  </w:style>
  <w:style w:type="paragraph" w:styleId="Heading5">
    <w:name w:val="heading 5"/>
    <w:basedOn w:val="HeadingBase"/>
    <w:next w:val="BodyText"/>
    <w:rsid w:val="00504393"/>
    <w:pPr>
      <w:spacing w:line="240" w:lineRule="atLeast"/>
      <w:ind w:left="1440"/>
      <w:outlineLvl w:val="4"/>
    </w:pPr>
  </w:style>
  <w:style w:type="paragraph" w:styleId="Heading6">
    <w:name w:val="heading 6"/>
    <w:basedOn w:val="HeadingBase"/>
    <w:next w:val="BodyText"/>
    <w:rsid w:val="00504393"/>
    <w:pPr>
      <w:ind w:left="1440"/>
      <w:outlineLvl w:val="5"/>
    </w:pPr>
    <w:rPr>
      <w:i/>
    </w:rPr>
  </w:style>
  <w:style w:type="paragraph" w:styleId="Heading7">
    <w:name w:val="heading 7"/>
    <w:basedOn w:val="HeadingBase"/>
    <w:next w:val="BodyText"/>
    <w:rsid w:val="00504393"/>
    <w:pPr>
      <w:outlineLvl w:val="6"/>
    </w:pPr>
  </w:style>
  <w:style w:type="paragraph" w:styleId="Heading8">
    <w:name w:val="heading 8"/>
    <w:basedOn w:val="HeadingBase"/>
    <w:next w:val="BodyText"/>
    <w:rsid w:val="00504393"/>
    <w:pPr>
      <w:outlineLvl w:val="7"/>
    </w:pPr>
    <w:rPr>
      <w:i/>
      <w:sz w:val="18"/>
    </w:rPr>
  </w:style>
  <w:style w:type="paragraph" w:styleId="Heading9">
    <w:name w:val="heading 9"/>
    <w:basedOn w:val="HeadingBase"/>
    <w:next w:val="BodyText"/>
    <w:rsid w:val="00504393"/>
    <w:pPr>
      <w:outlineLvl w:val="8"/>
    </w:pPr>
    <w:rPr>
      <w:sz w:val="18"/>
    </w:rPr>
  </w:style>
  <w:style w:type="character" w:default="1" w:styleId="DefaultParagraphFont">
    <w:name w:val="Default Paragraph Font"/>
    <w:uiPriority w:val="1"/>
    <w:semiHidden/>
    <w:unhideWhenUsed/>
    <w:rsid w:val="005043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4393"/>
  </w:style>
  <w:style w:type="paragraph" w:customStyle="1" w:styleId="Mini-Lt">
    <w:name w:val="Mini-Lt"/>
    <w:basedOn w:val="Normal"/>
    <w:autoRedefine/>
    <w:rsid w:val="00504393"/>
    <w:rPr>
      <w:sz w:val="18"/>
    </w:rPr>
  </w:style>
  <w:style w:type="paragraph" w:customStyle="1" w:styleId="MiniHeading">
    <w:name w:val="Mini Heading"/>
    <w:basedOn w:val="Normal"/>
    <w:rsid w:val="00504393"/>
    <w:rPr>
      <w:b/>
      <w:sz w:val="18"/>
      <w:u w:val="single"/>
    </w:rPr>
  </w:style>
  <w:style w:type="paragraph" w:customStyle="1" w:styleId="DeedInserts">
    <w:name w:val="Deed Inserts"/>
    <w:basedOn w:val="Normal"/>
    <w:rsid w:val="00504393"/>
    <w:pPr>
      <w:suppressAutoHyphens/>
    </w:pPr>
    <w:rPr>
      <w:sz w:val="24"/>
    </w:rPr>
  </w:style>
  <w:style w:type="paragraph" w:customStyle="1" w:styleId="PayPlanTable">
    <w:name w:val="PayPlanTable"/>
    <w:basedOn w:val="Normal"/>
    <w:rsid w:val="00504393"/>
    <w:pPr>
      <w:jc w:val="center"/>
    </w:pPr>
    <w:rPr>
      <w:b/>
      <w:sz w:val="18"/>
    </w:rPr>
  </w:style>
  <w:style w:type="paragraph" w:customStyle="1" w:styleId="14PtHeader">
    <w:name w:val="14 Pt Header"/>
    <w:basedOn w:val="Normal"/>
    <w:rsid w:val="00504393"/>
    <w:pPr>
      <w:jc w:val="center"/>
    </w:pPr>
    <w:rPr>
      <w:b/>
      <w:sz w:val="28"/>
    </w:rPr>
  </w:style>
  <w:style w:type="paragraph" w:customStyle="1" w:styleId="12PtHeader">
    <w:name w:val="12 Pt Header"/>
    <w:basedOn w:val="Normal"/>
    <w:rsid w:val="00504393"/>
    <w:pPr>
      <w:jc w:val="center"/>
    </w:pPr>
    <w:rPr>
      <w:b/>
      <w:sz w:val="24"/>
    </w:rPr>
  </w:style>
  <w:style w:type="paragraph" w:customStyle="1" w:styleId="11PtHeader">
    <w:name w:val="11Pt Header"/>
    <w:basedOn w:val="Normal"/>
    <w:rsid w:val="00504393"/>
    <w:pPr>
      <w:jc w:val="center"/>
    </w:pPr>
    <w:rPr>
      <w:b/>
    </w:rPr>
  </w:style>
  <w:style w:type="paragraph" w:customStyle="1" w:styleId="Heading-Main">
    <w:name w:val="Heading-Main"/>
    <w:basedOn w:val="Normal"/>
    <w:rsid w:val="00504393"/>
    <w:pPr>
      <w:tabs>
        <w:tab w:val="num" w:pos="360"/>
      </w:tabs>
    </w:pPr>
    <w:rPr>
      <w:u w:val="single"/>
    </w:rPr>
  </w:style>
  <w:style w:type="paragraph" w:styleId="Header">
    <w:name w:val="header"/>
    <w:basedOn w:val="Normal"/>
    <w:link w:val="HeaderChar"/>
    <w:rsid w:val="00504393"/>
    <w:pPr>
      <w:tabs>
        <w:tab w:val="center" w:pos="4320"/>
        <w:tab w:val="right" w:pos="8640"/>
      </w:tabs>
    </w:pPr>
  </w:style>
  <w:style w:type="paragraph" w:styleId="Footer">
    <w:name w:val="footer"/>
    <w:basedOn w:val="Normal"/>
    <w:rsid w:val="00504393"/>
    <w:pPr>
      <w:keepLines/>
      <w:tabs>
        <w:tab w:val="center" w:pos="4320"/>
        <w:tab w:val="right" w:pos="8640"/>
      </w:tabs>
      <w:spacing w:line="190" w:lineRule="atLeast"/>
    </w:pPr>
    <w:rPr>
      <w:caps/>
      <w:sz w:val="16"/>
    </w:rPr>
  </w:style>
  <w:style w:type="character" w:styleId="PageNumber">
    <w:name w:val="page number"/>
    <w:basedOn w:val="DefaultParagraphFont"/>
    <w:rsid w:val="00504393"/>
  </w:style>
  <w:style w:type="paragraph" w:styleId="BodyText">
    <w:name w:val="Body Text"/>
    <w:basedOn w:val="Normal"/>
    <w:rsid w:val="00504393"/>
    <w:pPr>
      <w:spacing w:line="240" w:lineRule="atLeast"/>
    </w:pPr>
  </w:style>
  <w:style w:type="paragraph" w:styleId="BodyTextFirstIndent">
    <w:name w:val="Body Text First Indent"/>
    <w:aliases w:val="BidB Body Text First Indent"/>
    <w:basedOn w:val="BodyText"/>
    <w:link w:val="BodyTextFirstIndentChar"/>
    <w:autoRedefine/>
    <w:qFormat/>
    <w:rsid w:val="00504393"/>
    <w:pPr>
      <w:tabs>
        <w:tab w:val="left" w:pos="720"/>
      </w:tabs>
      <w:spacing w:line="240" w:lineRule="auto"/>
      <w:ind w:firstLine="720"/>
    </w:pPr>
  </w:style>
  <w:style w:type="paragraph" w:customStyle="1" w:styleId="1BidStyleLevel1">
    <w:name w:val="1Bid Style Level 1."/>
    <w:basedOn w:val="Normal"/>
    <w:autoRedefine/>
    <w:qFormat/>
    <w:rsid w:val="00504393"/>
    <w:pPr>
      <w:numPr>
        <w:numId w:val="20"/>
      </w:numPr>
      <w:tabs>
        <w:tab w:val="clear" w:pos="360"/>
        <w:tab w:val="left" w:pos="720"/>
      </w:tabs>
    </w:pPr>
    <w:rPr>
      <w:caps/>
      <w:u w:val="single"/>
    </w:rPr>
  </w:style>
  <w:style w:type="paragraph" w:customStyle="1" w:styleId="Level2">
    <w:name w:val="Level 2"/>
    <w:basedOn w:val="Normal"/>
    <w:rsid w:val="00504393"/>
    <w:pPr>
      <w:numPr>
        <w:ilvl w:val="1"/>
        <w:numId w:val="20"/>
      </w:numPr>
    </w:pPr>
  </w:style>
  <w:style w:type="paragraph" w:customStyle="1" w:styleId="Level3">
    <w:name w:val="Level 3"/>
    <w:basedOn w:val="Normal"/>
    <w:rsid w:val="00504393"/>
    <w:pPr>
      <w:numPr>
        <w:ilvl w:val="2"/>
        <w:numId w:val="20"/>
      </w:numPr>
    </w:pPr>
  </w:style>
  <w:style w:type="paragraph" w:customStyle="1" w:styleId="Level4">
    <w:name w:val="Level 4"/>
    <w:basedOn w:val="Normal"/>
    <w:rsid w:val="00504393"/>
    <w:pPr>
      <w:numPr>
        <w:ilvl w:val="3"/>
        <w:numId w:val="20"/>
      </w:numPr>
    </w:pPr>
  </w:style>
  <w:style w:type="paragraph" w:customStyle="1" w:styleId="Level5">
    <w:name w:val="Level 5"/>
    <w:basedOn w:val="Normal"/>
    <w:rsid w:val="00504393"/>
    <w:pPr>
      <w:numPr>
        <w:ilvl w:val="4"/>
        <w:numId w:val="20"/>
      </w:numPr>
    </w:pPr>
  </w:style>
  <w:style w:type="paragraph" w:customStyle="1" w:styleId="Level6">
    <w:name w:val="Level 6"/>
    <w:basedOn w:val="Normal"/>
    <w:rsid w:val="00504393"/>
    <w:pPr>
      <w:numPr>
        <w:ilvl w:val="5"/>
        <w:numId w:val="20"/>
      </w:numPr>
    </w:pPr>
  </w:style>
  <w:style w:type="paragraph" w:customStyle="1" w:styleId="Level7">
    <w:name w:val="Level 7"/>
    <w:basedOn w:val="Normal"/>
    <w:rsid w:val="00504393"/>
    <w:pPr>
      <w:numPr>
        <w:ilvl w:val="6"/>
        <w:numId w:val="20"/>
      </w:numPr>
    </w:pPr>
  </w:style>
  <w:style w:type="paragraph" w:customStyle="1" w:styleId="Level2-ParaIndent">
    <w:name w:val="Level 2 - Para Indent"/>
    <w:basedOn w:val="Normal"/>
    <w:rsid w:val="00504393"/>
    <w:pPr>
      <w:ind w:firstLine="1440"/>
    </w:pPr>
  </w:style>
  <w:style w:type="paragraph" w:customStyle="1" w:styleId="Level3-ParaIndent">
    <w:name w:val="Level 3 - Para Indent"/>
    <w:basedOn w:val="Normal"/>
    <w:rsid w:val="00504393"/>
    <w:pPr>
      <w:ind w:firstLine="2160"/>
    </w:pPr>
  </w:style>
  <w:style w:type="paragraph" w:customStyle="1" w:styleId="HeadingBase">
    <w:name w:val="Heading Base"/>
    <w:basedOn w:val="Normal"/>
    <w:next w:val="BodyText"/>
    <w:rsid w:val="00504393"/>
    <w:pPr>
      <w:spacing w:line="220" w:lineRule="atLeast"/>
    </w:pPr>
    <w:rPr>
      <w:kern w:val="28"/>
    </w:rPr>
  </w:style>
  <w:style w:type="paragraph" w:customStyle="1" w:styleId="TOCBase">
    <w:name w:val="TOC Base"/>
    <w:basedOn w:val="Normal"/>
    <w:rsid w:val="00504393"/>
    <w:pPr>
      <w:spacing w:after="240" w:line="240" w:lineRule="atLeast"/>
    </w:pPr>
  </w:style>
  <w:style w:type="paragraph" w:styleId="TOC1">
    <w:name w:val="toc 1"/>
    <w:basedOn w:val="TOCBase"/>
    <w:autoRedefine/>
    <w:uiPriority w:val="39"/>
    <w:rsid w:val="00504393"/>
    <w:pPr>
      <w:spacing w:before="120" w:after="120" w:line="240" w:lineRule="auto"/>
    </w:pPr>
    <w:rPr>
      <w:bCs/>
      <w:caps/>
    </w:rPr>
  </w:style>
  <w:style w:type="paragraph" w:customStyle="1" w:styleId="CPSTDName">
    <w:name w:val="CP STD Name"/>
    <w:basedOn w:val="Normal"/>
    <w:rsid w:val="00504393"/>
    <w:pPr>
      <w:jc w:val="right"/>
    </w:pPr>
  </w:style>
  <w:style w:type="paragraph" w:customStyle="1" w:styleId="HDG1">
    <w:name w:val="HDG 1"/>
    <w:basedOn w:val="HeadingBase"/>
    <w:rsid w:val="00504393"/>
    <w:pPr>
      <w:jc w:val="center"/>
    </w:pPr>
    <w:rPr>
      <w:sz w:val="28"/>
    </w:rPr>
  </w:style>
  <w:style w:type="paragraph" w:customStyle="1" w:styleId="BacksHeading2">
    <w:name w:val="Backs Heading 2"/>
    <w:basedOn w:val="Normal"/>
    <w:rsid w:val="00504393"/>
    <w:pPr>
      <w:tabs>
        <w:tab w:val="left" w:pos="6480"/>
        <w:tab w:val="right" w:pos="9540"/>
      </w:tabs>
      <w:spacing w:after="120"/>
    </w:pPr>
    <w:rPr>
      <w:u w:val="single"/>
    </w:rPr>
  </w:style>
  <w:style w:type="paragraph" w:styleId="BodyTextIndent">
    <w:name w:val="Body Text Indent"/>
    <w:basedOn w:val="BodyText"/>
    <w:rsid w:val="00504393"/>
    <w:pPr>
      <w:ind w:left="1440"/>
    </w:pPr>
  </w:style>
  <w:style w:type="paragraph" w:customStyle="1" w:styleId="Level5-ParaIndent">
    <w:name w:val="Level 5 - Para Indent"/>
    <w:basedOn w:val="Level4-ParaIndent"/>
    <w:rsid w:val="00504393"/>
    <w:pPr>
      <w:ind w:firstLine="3600"/>
    </w:pPr>
  </w:style>
  <w:style w:type="paragraph" w:customStyle="1" w:styleId="Level2-Bullet">
    <w:name w:val="Level 2 - Bullet"/>
    <w:basedOn w:val="Normal"/>
    <w:rsid w:val="00504393"/>
    <w:pPr>
      <w:tabs>
        <w:tab w:val="num" w:pos="1800"/>
      </w:tabs>
      <w:ind w:firstLine="1440"/>
    </w:pPr>
  </w:style>
  <w:style w:type="paragraph" w:customStyle="1" w:styleId="Level3-Bullet">
    <w:name w:val="Level 3 - Bullet"/>
    <w:basedOn w:val="Normal"/>
    <w:rsid w:val="00504393"/>
    <w:pPr>
      <w:tabs>
        <w:tab w:val="num" w:pos="2520"/>
      </w:tabs>
      <w:ind w:firstLine="2160"/>
    </w:pPr>
  </w:style>
  <w:style w:type="paragraph" w:customStyle="1" w:styleId="Level4-ParaIndent">
    <w:name w:val="Level 4 - Para Indent"/>
    <w:basedOn w:val="Normal"/>
    <w:rsid w:val="00504393"/>
    <w:pPr>
      <w:ind w:firstLine="2880"/>
    </w:pPr>
  </w:style>
  <w:style w:type="paragraph" w:customStyle="1" w:styleId="Level4-Bullet">
    <w:name w:val="Level 4 - Bullet"/>
    <w:basedOn w:val="Normal"/>
    <w:rsid w:val="00504393"/>
    <w:pPr>
      <w:tabs>
        <w:tab w:val="num" w:pos="3240"/>
      </w:tabs>
      <w:ind w:firstLine="2880"/>
    </w:pPr>
  </w:style>
  <w:style w:type="paragraph" w:styleId="TOC2">
    <w:name w:val="toc 2"/>
    <w:aliases w:val="BR201 Title"/>
    <w:basedOn w:val="Normal"/>
    <w:next w:val="Normal"/>
    <w:autoRedefine/>
    <w:uiPriority w:val="39"/>
    <w:rsid w:val="00504393"/>
    <w:pPr>
      <w:ind w:left="220"/>
    </w:pPr>
    <w:rPr>
      <w:rFonts w:asciiTheme="minorHAnsi" w:hAnsiTheme="minorHAnsi"/>
      <w:smallCaps/>
    </w:rPr>
  </w:style>
  <w:style w:type="paragraph" w:customStyle="1" w:styleId="Level6-ParaIndent">
    <w:name w:val="Level 6 - Para Indent"/>
    <w:basedOn w:val="Level6"/>
    <w:rsid w:val="00504393"/>
    <w:pPr>
      <w:numPr>
        <w:ilvl w:val="0"/>
        <w:numId w:val="0"/>
      </w:numPr>
      <w:ind w:firstLine="4320"/>
    </w:pPr>
  </w:style>
  <w:style w:type="paragraph" w:customStyle="1" w:styleId="Level7-ParaIndent">
    <w:name w:val="Level 7 - Para Indent"/>
    <w:basedOn w:val="Level7"/>
    <w:rsid w:val="00504393"/>
    <w:pPr>
      <w:numPr>
        <w:ilvl w:val="0"/>
        <w:numId w:val="0"/>
      </w:numPr>
      <w:ind w:firstLine="5040"/>
    </w:pPr>
  </w:style>
  <w:style w:type="paragraph" w:customStyle="1" w:styleId="Bullet-Text">
    <w:name w:val="Bullet - Text"/>
    <w:basedOn w:val="Normal"/>
    <w:autoRedefine/>
    <w:qFormat/>
    <w:rsid w:val="00504393"/>
    <w:pPr>
      <w:numPr>
        <w:numId w:val="6"/>
      </w:numPr>
      <w:tabs>
        <w:tab w:val="clear" w:pos="1800"/>
        <w:tab w:val="left" w:pos="720"/>
      </w:tabs>
    </w:pPr>
  </w:style>
  <w:style w:type="paragraph" w:styleId="TOC3">
    <w:name w:val="toc 3"/>
    <w:basedOn w:val="Normal"/>
    <w:next w:val="Normal"/>
    <w:autoRedefine/>
    <w:uiPriority w:val="39"/>
    <w:semiHidden/>
    <w:qFormat/>
    <w:rsid w:val="00504393"/>
    <w:pPr>
      <w:ind w:left="440"/>
    </w:pPr>
    <w:rPr>
      <w:rFonts w:asciiTheme="minorHAnsi" w:hAnsiTheme="minorHAnsi"/>
      <w:i/>
      <w:iCs/>
    </w:rPr>
  </w:style>
  <w:style w:type="paragraph" w:styleId="TOC4">
    <w:name w:val="toc 4"/>
    <w:basedOn w:val="Normal"/>
    <w:next w:val="Normal"/>
    <w:autoRedefine/>
    <w:semiHidden/>
    <w:rsid w:val="00504393"/>
    <w:pPr>
      <w:ind w:left="660"/>
    </w:pPr>
    <w:rPr>
      <w:rFonts w:asciiTheme="minorHAnsi" w:hAnsiTheme="minorHAnsi"/>
      <w:sz w:val="18"/>
      <w:szCs w:val="18"/>
    </w:rPr>
  </w:style>
  <w:style w:type="paragraph" w:styleId="TOC5">
    <w:name w:val="toc 5"/>
    <w:basedOn w:val="Normal"/>
    <w:next w:val="Normal"/>
    <w:autoRedefine/>
    <w:semiHidden/>
    <w:rsid w:val="00504393"/>
    <w:pPr>
      <w:ind w:left="880"/>
    </w:pPr>
    <w:rPr>
      <w:rFonts w:asciiTheme="minorHAnsi" w:hAnsiTheme="minorHAnsi"/>
      <w:sz w:val="18"/>
      <w:szCs w:val="18"/>
    </w:rPr>
  </w:style>
  <w:style w:type="paragraph" w:styleId="TOC6">
    <w:name w:val="toc 6"/>
    <w:basedOn w:val="Normal"/>
    <w:next w:val="Normal"/>
    <w:autoRedefine/>
    <w:semiHidden/>
    <w:rsid w:val="00504393"/>
    <w:pPr>
      <w:ind w:left="1100"/>
    </w:pPr>
    <w:rPr>
      <w:rFonts w:asciiTheme="minorHAnsi" w:hAnsiTheme="minorHAnsi"/>
      <w:sz w:val="18"/>
      <w:szCs w:val="18"/>
    </w:rPr>
  </w:style>
  <w:style w:type="paragraph" w:styleId="TOC7">
    <w:name w:val="toc 7"/>
    <w:basedOn w:val="Normal"/>
    <w:next w:val="Normal"/>
    <w:autoRedefine/>
    <w:semiHidden/>
    <w:rsid w:val="00504393"/>
    <w:pPr>
      <w:ind w:left="1320"/>
    </w:pPr>
    <w:rPr>
      <w:rFonts w:asciiTheme="minorHAnsi" w:hAnsiTheme="minorHAnsi"/>
      <w:sz w:val="18"/>
      <w:szCs w:val="18"/>
    </w:rPr>
  </w:style>
  <w:style w:type="paragraph" w:styleId="TOC8">
    <w:name w:val="toc 8"/>
    <w:basedOn w:val="Normal"/>
    <w:next w:val="Normal"/>
    <w:autoRedefine/>
    <w:semiHidden/>
    <w:rsid w:val="00504393"/>
    <w:pPr>
      <w:ind w:left="1540"/>
    </w:pPr>
    <w:rPr>
      <w:rFonts w:asciiTheme="minorHAnsi" w:hAnsiTheme="minorHAnsi"/>
      <w:sz w:val="18"/>
      <w:szCs w:val="18"/>
    </w:rPr>
  </w:style>
  <w:style w:type="paragraph" w:styleId="TOC9">
    <w:name w:val="toc 9"/>
    <w:basedOn w:val="Normal"/>
    <w:next w:val="Normal"/>
    <w:autoRedefine/>
    <w:semiHidden/>
    <w:rsid w:val="00504393"/>
    <w:pPr>
      <w:ind w:left="1760"/>
    </w:pPr>
    <w:rPr>
      <w:rFonts w:asciiTheme="minorHAnsi" w:hAnsiTheme="minorHAnsi"/>
      <w:sz w:val="18"/>
      <w:szCs w:val="18"/>
    </w:rPr>
  </w:style>
  <w:style w:type="character" w:styleId="Hyperlink">
    <w:name w:val="Hyperlink"/>
    <w:basedOn w:val="DefaultParagraphFont"/>
    <w:uiPriority w:val="99"/>
    <w:rsid w:val="00504393"/>
    <w:rPr>
      <w:color w:val="0000FF"/>
      <w:u w:val="single"/>
    </w:rPr>
  </w:style>
  <w:style w:type="character" w:customStyle="1" w:styleId="BodyTextFirstIndentChar">
    <w:name w:val="Body Text First Indent Char"/>
    <w:aliases w:val="BidB Body Text First Indent Char"/>
    <w:basedOn w:val="DefaultParagraphFont"/>
    <w:link w:val="BodyTextFirstIndent"/>
    <w:rsid w:val="00504393"/>
  </w:style>
  <w:style w:type="paragraph" w:customStyle="1" w:styleId="1BidStyle1">
    <w:name w:val="1Bid Style 1."/>
    <w:basedOn w:val="1BidStyleLevel1"/>
    <w:rsid w:val="00504393"/>
  </w:style>
  <w:style w:type="paragraph" w:customStyle="1" w:styleId="2BidStyleA">
    <w:name w:val="2Bid Style A."/>
    <w:basedOn w:val="Level2"/>
    <w:autoRedefine/>
    <w:qFormat/>
    <w:rsid w:val="00504393"/>
    <w:pPr>
      <w:tabs>
        <w:tab w:val="clear" w:pos="1080"/>
      </w:tabs>
    </w:pPr>
  </w:style>
  <w:style w:type="paragraph" w:customStyle="1" w:styleId="3BidStyle1">
    <w:name w:val="3Bid Style 1)"/>
    <w:basedOn w:val="Level3"/>
    <w:autoRedefine/>
    <w:qFormat/>
    <w:rsid w:val="00504393"/>
    <w:pPr>
      <w:tabs>
        <w:tab w:val="clear" w:pos="1080"/>
      </w:tabs>
    </w:pPr>
  </w:style>
  <w:style w:type="paragraph" w:customStyle="1" w:styleId="4BidStylea">
    <w:name w:val="4Bid Style a)"/>
    <w:basedOn w:val="Level4"/>
    <w:autoRedefine/>
    <w:qFormat/>
    <w:rsid w:val="00504393"/>
    <w:pPr>
      <w:tabs>
        <w:tab w:val="clear" w:pos="1080"/>
        <w:tab w:val="left" w:pos="720"/>
      </w:tabs>
    </w:pPr>
  </w:style>
  <w:style w:type="paragraph" w:customStyle="1" w:styleId="5BidStyle1">
    <w:name w:val="5Bid Style (1)"/>
    <w:basedOn w:val="Level5"/>
    <w:autoRedefine/>
    <w:qFormat/>
    <w:rsid w:val="00504393"/>
    <w:pPr>
      <w:tabs>
        <w:tab w:val="clear" w:pos="1080"/>
        <w:tab w:val="left" w:pos="720"/>
      </w:tabs>
    </w:pPr>
  </w:style>
  <w:style w:type="paragraph" w:customStyle="1" w:styleId="6BidStylea">
    <w:name w:val="6Bid Style (a)"/>
    <w:basedOn w:val="Level6"/>
    <w:autoRedefine/>
    <w:qFormat/>
    <w:rsid w:val="00504393"/>
    <w:pPr>
      <w:tabs>
        <w:tab w:val="clear" w:pos="1080"/>
        <w:tab w:val="left" w:pos="720"/>
      </w:tabs>
    </w:pPr>
  </w:style>
  <w:style w:type="paragraph" w:customStyle="1" w:styleId="7BidStylei">
    <w:name w:val="7Bid Style i)"/>
    <w:basedOn w:val="Level7"/>
    <w:autoRedefine/>
    <w:qFormat/>
    <w:rsid w:val="00504393"/>
  </w:style>
  <w:style w:type="paragraph" w:styleId="TOCHeading">
    <w:name w:val="TOC Heading"/>
    <w:basedOn w:val="Heading1"/>
    <w:next w:val="Normal"/>
    <w:uiPriority w:val="39"/>
    <w:semiHidden/>
    <w:unhideWhenUsed/>
    <w:qFormat/>
    <w:rsid w:val="00504393"/>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504393"/>
    <w:rPr>
      <w:rFonts w:ascii="Tahoma" w:hAnsi="Tahoma" w:cs="Tahoma"/>
      <w:sz w:val="16"/>
      <w:szCs w:val="16"/>
    </w:rPr>
  </w:style>
  <w:style w:type="character" w:customStyle="1" w:styleId="BalloonTextChar">
    <w:name w:val="Balloon Text Char"/>
    <w:basedOn w:val="DefaultParagraphFont"/>
    <w:link w:val="BalloonText"/>
    <w:rsid w:val="00504393"/>
    <w:rPr>
      <w:rFonts w:ascii="Tahoma" w:hAnsi="Tahoma" w:cs="Tahoma"/>
      <w:sz w:val="16"/>
      <w:szCs w:val="16"/>
    </w:rPr>
  </w:style>
  <w:style w:type="character" w:styleId="PlaceholderText">
    <w:name w:val="Placeholder Text"/>
    <w:basedOn w:val="DefaultParagraphFont"/>
    <w:uiPriority w:val="99"/>
    <w:semiHidden/>
    <w:rsid w:val="00504393"/>
    <w:rPr>
      <w:color w:val="808080"/>
    </w:rPr>
  </w:style>
  <w:style w:type="character" w:customStyle="1" w:styleId="HeaderChar">
    <w:name w:val="Header Char"/>
    <w:basedOn w:val="DefaultParagraphFont"/>
    <w:link w:val="Header"/>
    <w:rsid w:val="00504393"/>
  </w:style>
  <w:style w:type="paragraph" w:styleId="ListParagraph">
    <w:name w:val="List Paragraph"/>
    <w:basedOn w:val="Normal"/>
    <w:uiPriority w:val="34"/>
    <w:rsid w:val="00504393"/>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504393"/>
    <w:rPr>
      <w:rFonts w:ascii="Arial" w:hAnsi="Arial"/>
      <w:sz w:val="22"/>
    </w:rPr>
  </w:style>
  <w:style w:type="character" w:customStyle="1" w:styleId="Style8">
    <w:name w:val="Style8"/>
    <w:basedOn w:val="DefaultParagraphFont"/>
    <w:uiPriority w:val="1"/>
    <w:rsid w:val="00504393"/>
    <w:rPr>
      <w:rFonts w:ascii="Arial" w:hAnsi="Arial"/>
      <w:sz w:val="22"/>
    </w:rPr>
  </w:style>
  <w:style w:type="character" w:customStyle="1" w:styleId="Style11">
    <w:name w:val="Style11"/>
    <w:basedOn w:val="DefaultParagraphFont"/>
    <w:uiPriority w:val="1"/>
    <w:rsid w:val="00504393"/>
    <w:rPr>
      <w:rFonts w:ascii="Arial" w:hAnsi="Arial"/>
      <w:sz w:val="22"/>
    </w:rPr>
  </w:style>
  <w:style w:type="character" w:customStyle="1" w:styleId="Style14">
    <w:name w:val="Style14"/>
    <w:basedOn w:val="DefaultParagraphFont"/>
    <w:uiPriority w:val="1"/>
    <w:rsid w:val="00504393"/>
    <w:rPr>
      <w:rFonts w:ascii="Arial" w:hAnsi="Arial"/>
      <w:b/>
      <w:sz w:val="22"/>
    </w:rPr>
  </w:style>
  <w:style w:type="character" w:customStyle="1" w:styleId="Style16">
    <w:name w:val="Style16"/>
    <w:basedOn w:val="DefaultParagraphFont"/>
    <w:uiPriority w:val="1"/>
    <w:rsid w:val="00504393"/>
    <w:rPr>
      <w:rFonts w:ascii="Arial" w:hAnsi="Arial"/>
      <w:b/>
      <w:sz w:val="28"/>
    </w:rPr>
  </w:style>
  <w:style w:type="character" w:customStyle="1" w:styleId="Style17">
    <w:name w:val="Style17"/>
    <w:basedOn w:val="DefaultParagraphFont"/>
    <w:uiPriority w:val="1"/>
    <w:rsid w:val="00504393"/>
    <w:rPr>
      <w:rFonts w:ascii="Arial" w:hAnsi="Arial"/>
      <w:b/>
      <w:sz w:val="28"/>
    </w:rPr>
  </w:style>
  <w:style w:type="character" w:customStyle="1" w:styleId="Style18">
    <w:name w:val="Style18"/>
    <w:basedOn w:val="DefaultParagraphFont"/>
    <w:uiPriority w:val="1"/>
    <w:rsid w:val="00504393"/>
    <w:rPr>
      <w:rFonts w:ascii="Arial" w:hAnsi="Arial"/>
      <w:sz w:val="22"/>
    </w:rPr>
  </w:style>
  <w:style w:type="character" w:customStyle="1" w:styleId="Style19">
    <w:name w:val="Style19"/>
    <w:basedOn w:val="DefaultParagraphFont"/>
    <w:uiPriority w:val="1"/>
    <w:rsid w:val="00504393"/>
    <w:rPr>
      <w:rFonts w:ascii="Arial" w:hAnsi="Arial"/>
      <w:sz w:val="22"/>
    </w:rPr>
  </w:style>
  <w:style w:type="character" w:customStyle="1" w:styleId="Style22">
    <w:name w:val="Style22"/>
    <w:basedOn w:val="DefaultParagraphFont"/>
    <w:uiPriority w:val="1"/>
    <w:rsid w:val="00504393"/>
    <w:rPr>
      <w:b/>
    </w:rPr>
  </w:style>
  <w:style w:type="table" w:styleId="TableGrid">
    <w:name w:val="Table Grid"/>
    <w:basedOn w:val="TableNormal"/>
    <w:rsid w:val="00B951AB"/>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253F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17F06"/>
    <w:rPr>
      <w:caps/>
      <w:u w:val="single"/>
    </w:rPr>
  </w:style>
  <w:style w:type="table" w:customStyle="1" w:styleId="TableGrid2">
    <w:name w:val="Table Grid2"/>
    <w:basedOn w:val="TableNormal"/>
    <w:next w:val="TableGrid"/>
    <w:rsid w:val="0032286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0EF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56AC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160DD"/>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80E0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34FC8"/>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C51AF"/>
    <w:rPr>
      <w:sz w:val="16"/>
      <w:szCs w:val="16"/>
    </w:rPr>
  </w:style>
  <w:style w:type="paragraph" w:styleId="CommentText">
    <w:name w:val="annotation text"/>
    <w:basedOn w:val="Normal"/>
    <w:link w:val="CommentTextChar"/>
    <w:semiHidden/>
    <w:unhideWhenUsed/>
    <w:rsid w:val="00CC51AF"/>
    <w:rPr>
      <w:sz w:val="20"/>
      <w:szCs w:val="20"/>
    </w:rPr>
  </w:style>
  <w:style w:type="character" w:customStyle="1" w:styleId="CommentTextChar">
    <w:name w:val="Comment Text Char"/>
    <w:basedOn w:val="DefaultParagraphFont"/>
    <w:link w:val="CommentText"/>
    <w:semiHidden/>
    <w:rsid w:val="00CC51AF"/>
    <w:rPr>
      <w:sz w:val="20"/>
      <w:szCs w:val="20"/>
    </w:rPr>
  </w:style>
  <w:style w:type="paragraph" w:styleId="CommentSubject">
    <w:name w:val="annotation subject"/>
    <w:basedOn w:val="CommentText"/>
    <w:next w:val="CommentText"/>
    <w:link w:val="CommentSubjectChar"/>
    <w:semiHidden/>
    <w:unhideWhenUsed/>
    <w:rsid w:val="00CC51AF"/>
    <w:rPr>
      <w:b/>
      <w:bCs/>
    </w:rPr>
  </w:style>
  <w:style w:type="character" w:customStyle="1" w:styleId="CommentSubjectChar">
    <w:name w:val="Comment Subject Char"/>
    <w:basedOn w:val="CommentTextChar"/>
    <w:link w:val="CommentSubject"/>
    <w:semiHidden/>
    <w:rsid w:val="00CC51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06783-71D8-41CC-8601-34A0A288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TotalTime>
  <Pages>1</Pages>
  <Words>251</Words>
  <Characters>1277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1525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2</cp:revision>
  <cp:lastPrinted>1999-11-10T15:48:00Z</cp:lastPrinted>
  <dcterms:created xsi:type="dcterms:W3CDTF">2021-09-30T15:12:00Z</dcterms:created>
  <dcterms:modified xsi:type="dcterms:W3CDTF">2021-09-30T15:12:00Z</dcterms:modified>
</cp:coreProperties>
</file>