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D341" w14:textId="280F2D47" w:rsidR="0056550B" w:rsidRPr="0056550B" w:rsidRDefault="0056550B" w:rsidP="006A6E68">
      <w:pPr>
        <w:pStyle w:val="1BidStyleLevel1"/>
      </w:pPr>
      <w:bookmarkStart w:id="0" w:name="_Hlk497219882"/>
      <w:r w:rsidRPr="0056550B">
        <w:t xml:space="preserve">TRAFFIC ACTUATED TEMPORARY SIGNALS [618] (REVISED </w:t>
      </w:r>
      <w:r w:rsidR="00CC1770">
        <w:t>8-10-23</w:t>
      </w:r>
      <w:r w:rsidR="00266E82">
        <w:t>M</w:t>
      </w:r>
      <w:r w:rsidRPr="0056550B">
        <w:t>)</w:t>
      </w:r>
    </w:p>
    <w:p w14:paraId="2916F218" w14:textId="4FEA3650" w:rsidR="00065F36" w:rsidRDefault="0056550B" w:rsidP="00926F49">
      <w:pPr>
        <w:pStyle w:val="2BidStyleA"/>
      </w:pPr>
      <w:r w:rsidRPr="0056550B">
        <w:t xml:space="preserve">General. </w:t>
      </w:r>
      <w:r w:rsidR="0008504A">
        <w:t xml:space="preserve">This project requires </w:t>
      </w:r>
      <w:r w:rsidR="0008504A" w:rsidRPr="0008504A">
        <w:rPr>
          <w:highlight w:val="yellow"/>
        </w:rPr>
        <w:t>[Type I][Type II]</w:t>
      </w:r>
      <w:r w:rsidR="0008504A">
        <w:t xml:space="preserve"> level of service.</w:t>
      </w:r>
    </w:p>
    <w:p w14:paraId="54C0B7AA" w14:textId="58150BC8" w:rsidR="00065F36" w:rsidRDefault="00065F36" w:rsidP="00176B78">
      <w:pPr>
        <w:pStyle w:val="3BidStyle1"/>
      </w:pPr>
      <w:r>
        <w:t xml:space="preserve">Type I. </w:t>
      </w:r>
      <w:r w:rsidR="0056550B" w:rsidRPr="0056550B">
        <w:t xml:space="preserve">Furnish computer controlled, </w:t>
      </w:r>
      <w:bookmarkStart w:id="1" w:name="_Hlk489365350"/>
      <w:r w:rsidR="0056550B" w:rsidRPr="0056550B">
        <w:t>traffic actuated temporary signal</w:t>
      </w:r>
      <w:bookmarkEnd w:id="1"/>
      <w:r w:rsidR="0056550B" w:rsidRPr="0056550B">
        <w:t xml:space="preserve">s that utilize motion detection and video to optimize traffic operations during construction. Utilize multiple signals as necessary that work as a system to control </w:t>
      </w:r>
      <w:r w:rsidR="007F61F0" w:rsidRPr="0056550B">
        <w:t>traffic.</w:t>
      </w:r>
    </w:p>
    <w:p w14:paraId="67E62275" w14:textId="3A71DCBC" w:rsidR="00065F36" w:rsidRDefault="00065F36" w:rsidP="00176B78">
      <w:pPr>
        <w:pStyle w:val="3BidStyle1"/>
      </w:pPr>
      <w:r>
        <w:t xml:space="preserve">Type II. </w:t>
      </w:r>
      <w:r w:rsidR="0056550B" w:rsidRPr="0056550B">
        <w:t>Include a</w:t>
      </w:r>
      <w:r w:rsidR="0008504A">
        <w:t xml:space="preserve"> remote</w:t>
      </w:r>
      <w:r w:rsidR="0056550B" w:rsidRPr="0056550B">
        <w:t xml:space="preserve"> operator that watches the live video streaming from the signal to determine signal phasing and adjusts timing to respond to variations in traffic.</w:t>
      </w:r>
    </w:p>
    <w:p w14:paraId="26B955C2" w14:textId="1417961A" w:rsidR="0056550B" w:rsidRPr="0056550B" w:rsidRDefault="0056550B" w:rsidP="00176B78">
      <w:pPr>
        <w:pStyle w:val="BodyTextFirstIndent"/>
      </w:pPr>
      <w:r w:rsidRPr="0056550B">
        <w:t>Optimize signal timing at each location.</w:t>
      </w:r>
    </w:p>
    <w:p w14:paraId="2F1BB198" w14:textId="77777777" w:rsidR="0056550B" w:rsidRPr="0056550B" w:rsidRDefault="0056550B" w:rsidP="00926F49">
      <w:pPr>
        <w:pStyle w:val="2BidStyleA"/>
      </w:pPr>
      <w:r w:rsidRPr="0056550B">
        <w:t xml:space="preserve">Maintenance of Traffic. </w:t>
      </w:r>
      <w:sdt>
        <w:sdtPr>
          <w:id w:val="-1016458482"/>
          <w:placeholder>
            <w:docPart w:val="87151EB5F9B545B0A7B96E62C5AFB4F4"/>
          </w:placeholder>
          <w:showingPlcHdr/>
        </w:sdtPr>
        <w:sdtEndPr/>
        <w:sdtContent>
          <w:r w:rsidRPr="0056550B">
            <w:rPr>
              <w:highlight w:val="yellow"/>
            </w:rPr>
            <w:t>Use this section to state how many signals and what they will be used for, e.g. pedestrians, intersections</w:t>
          </w:r>
        </w:sdtContent>
      </w:sdt>
      <w:r w:rsidRPr="0056550B">
        <w:t>.</w:t>
      </w:r>
    </w:p>
    <w:p w14:paraId="5478DDF3" w14:textId="77777777" w:rsidR="0056550B" w:rsidRPr="0056550B" w:rsidRDefault="0056550B" w:rsidP="00176B78">
      <w:pPr>
        <w:pStyle w:val="BodyTextFirstIndent"/>
      </w:pPr>
      <w:r w:rsidRPr="0056550B">
        <w:t>If the use of temporary signals is proposed or becomes necessary at other intersections throughout the project, utilize signals meeting the requirements of this provision.</w:t>
      </w:r>
    </w:p>
    <w:p w14:paraId="3BE782ED" w14:textId="044E24B1" w:rsidR="0056550B" w:rsidRPr="0056550B" w:rsidRDefault="0056550B" w:rsidP="00926F49">
      <w:pPr>
        <w:pStyle w:val="2BidStyleA"/>
      </w:pPr>
      <w:r w:rsidRPr="0056550B">
        <w:t>Method of Measurement. Traffic actuated temporary signals will be measured per each individual signal per day.</w:t>
      </w:r>
    </w:p>
    <w:p w14:paraId="6432F087" w14:textId="0243ED0B" w:rsidR="00176B78" w:rsidRDefault="0056550B" w:rsidP="00926F49">
      <w:pPr>
        <w:pStyle w:val="2BidStyleA"/>
      </w:pPr>
      <w:r w:rsidRPr="0056550B">
        <w:t>Basis of Payment. Traffic actuated temporary signals will be paid under the bid item of traffic actuated temporary signals for each day per each individual signal used.</w:t>
      </w:r>
    </w:p>
    <w:p w14:paraId="3B969B29" w14:textId="2D9D496B" w:rsidR="0056550B" w:rsidRPr="0056550B" w:rsidRDefault="00CC1770" w:rsidP="006A6E68">
      <w:pPr>
        <w:pStyle w:val="BodyTextFirstIndent"/>
      </w:pPr>
      <w:r>
        <w:t>The use of pilot car(s) and/or flagger(s) used in conjunction with the signals is at the Project Manager’s discretion and will be measured and paid for in accordance with Section 618.</w:t>
      </w:r>
    </w:p>
    <w:bookmarkEnd w:id="0"/>
    <w:p w14:paraId="58A30DFE" w14:textId="22397810" w:rsidR="0072794A" w:rsidRPr="0032286E" w:rsidRDefault="0072794A" w:rsidP="0056550B"/>
    <w:sectPr w:rsidR="0072794A" w:rsidRPr="0032286E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E646" w14:textId="77777777" w:rsidR="008D7F20" w:rsidRDefault="008D7F20">
      <w:r>
        <w:separator/>
      </w:r>
    </w:p>
  </w:endnote>
  <w:endnote w:type="continuationSeparator" w:id="0">
    <w:p w14:paraId="3CC374C0" w14:textId="77777777" w:rsidR="008D7F20" w:rsidRDefault="008D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9B97" w14:textId="77777777" w:rsidR="00E53184" w:rsidRDefault="00E53184">
    <w:pPr>
      <w:pStyle w:val="Footer"/>
    </w:pPr>
  </w:p>
  <w:p w14:paraId="5D57D4A2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0D853088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F867" w14:textId="77777777" w:rsidR="008D7F20" w:rsidRDefault="008D7F20">
      <w:r>
        <w:separator/>
      </w:r>
    </w:p>
  </w:footnote>
  <w:footnote w:type="continuationSeparator" w:id="0">
    <w:p w14:paraId="2899F9E4" w14:textId="77777777" w:rsidR="008D7F20" w:rsidRDefault="008D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F8778FB" w14:textId="77777777">
      <w:tc>
        <w:tcPr>
          <w:tcW w:w="6858" w:type="dxa"/>
        </w:tcPr>
        <w:p w14:paraId="7807B555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B951AB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AC480A1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B38FC84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2D7416D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2BidStyleA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609583333">
    <w:abstractNumId w:val="2"/>
  </w:num>
  <w:num w:numId="2" w16cid:durableId="1232619887">
    <w:abstractNumId w:val="5"/>
  </w:num>
  <w:num w:numId="3" w16cid:durableId="1125076347">
    <w:abstractNumId w:val="4"/>
  </w:num>
  <w:num w:numId="4" w16cid:durableId="727731953">
    <w:abstractNumId w:val="7"/>
    <w:lvlOverride w:ilvl="0">
      <w:startOverride w:val="1"/>
    </w:lvlOverride>
  </w:num>
  <w:num w:numId="5" w16cid:durableId="1848521313">
    <w:abstractNumId w:val="8"/>
  </w:num>
  <w:num w:numId="6" w16cid:durableId="1435173797">
    <w:abstractNumId w:val="9"/>
  </w:num>
  <w:num w:numId="7" w16cid:durableId="1864056342">
    <w:abstractNumId w:val="6"/>
  </w:num>
  <w:num w:numId="8" w16cid:durableId="19168224">
    <w:abstractNumId w:val="0"/>
  </w:num>
  <w:num w:numId="9" w16cid:durableId="247619854">
    <w:abstractNumId w:val="3"/>
  </w:num>
  <w:num w:numId="10" w16cid:durableId="1328679085">
    <w:abstractNumId w:val="1"/>
  </w:num>
  <w:num w:numId="11" w16cid:durableId="2026856773">
    <w:abstractNumId w:val="9"/>
  </w:num>
  <w:num w:numId="12" w16cid:durableId="1689866829">
    <w:abstractNumId w:val="5"/>
  </w:num>
  <w:num w:numId="13" w16cid:durableId="1791364434">
    <w:abstractNumId w:val="5"/>
  </w:num>
  <w:num w:numId="14" w16cid:durableId="270356225">
    <w:abstractNumId w:val="5"/>
  </w:num>
  <w:num w:numId="15" w16cid:durableId="296961449">
    <w:abstractNumId w:val="5"/>
  </w:num>
  <w:num w:numId="16" w16cid:durableId="337122584">
    <w:abstractNumId w:val="5"/>
  </w:num>
  <w:num w:numId="17" w16cid:durableId="492374394">
    <w:abstractNumId w:val="5"/>
  </w:num>
  <w:num w:numId="18" w16cid:durableId="2062168261">
    <w:abstractNumId w:val="5"/>
  </w:num>
  <w:num w:numId="19" w16cid:durableId="2118483787">
    <w:abstractNumId w:val="9"/>
  </w:num>
  <w:num w:numId="20" w16cid:durableId="1717505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0060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4500041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B"/>
    <w:rsid w:val="00017446"/>
    <w:rsid w:val="00032F80"/>
    <w:rsid w:val="00051D1E"/>
    <w:rsid w:val="00065F36"/>
    <w:rsid w:val="00072DC7"/>
    <w:rsid w:val="00081F96"/>
    <w:rsid w:val="0008504A"/>
    <w:rsid w:val="000853C1"/>
    <w:rsid w:val="00092023"/>
    <w:rsid w:val="0009341C"/>
    <w:rsid w:val="000F11AC"/>
    <w:rsid w:val="000F32FF"/>
    <w:rsid w:val="001433CE"/>
    <w:rsid w:val="00145368"/>
    <w:rsid w:val="001612FF"/>
    <w:rsid w:val="00176B78"/>
    <w:rsid w:val="00182F06"/>
    <w:rsid w:val="00185EF1"/>
    <w:rsid w:val="001908AB"/>
    <w:rsid w:val="001C237A"/>
    <w:rsid w:val="001D530A"/>
    <w:rsid w:val="001E2A21"/>
    <w:rsid w:val="00200D7F"/>
    <w:rsid w:val="00222B0A"/>
    <w:rsid w:val="0023386F"/>
    <w:rsid w:val="00242C4A"/>
    <w:rsid w:val="00255D43"/>
    <w:rsid w:val="00257ED2"/>
    <w:rsid w:val="00264A46"/>
    <w:rsid w:val="00266E82"/>
    <w:rsid w:val="0026704A"/>
    <w:rsid w:val="002866C1"/>
    <w:rsid w:val="003013CF"/>
    <w:rsid w:val="00307308"/>
    <w:rsid w:val="0032286E"/>
    <w:rsid w:val="00332FB1"/>
    <w:rsid w:val="003A1939"/>
    <w:rsid w:val="003E3A9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A49EC"/>
    <w:rsid w:val="004C709F"/>
    <w:rsid w:val="004E5E9B"/>
    <w:rsid w:val="00505F4A"/>
    <w:rsid w:val="00514C26"/>
    <w:rsid w:val="00524AE8"/>
    <w:rsid w:val="0054513A"/>
    <w:rsid w:val="00551EBB"/>
    <w:rsid w:val="005527AE"/>
    <w:rsid w:val="00553BC4"/>
    <w:rsid w:val="00562C41"/>
    <w:rsid w:val="0056550B"/>
    <w:rsid w:val="00573399"/>
    <w:rsid w:val="00580165"/>
    <w:rsid w:val="00587D66"/>
    <w:rsid w:val="0059135A"/>
    <w:rsid w:val="00597ADC"/>
    <w:rsid w:val="005A5DFF"/>
    <w:rsid w:val="005A7091"/>
    <w:rsid w:val="005C18A1"/>
    <w:rsid w:val="005F5841"/>
    <w:rsid w:val="00605E48"/>
    <w:rsid w:val="00606A58"/>
    <w:rsid w:val="006160DD"/>
    <w:rsid w:val="0062186C"/>
    <w:rsid w:val="00645F06"/>
    <w:rsid w:val="0064651E"/>
    <w:rsid w:val="00656364"/>
    <w:rsid w:val="006A6E68"/>
    <w:rsid w:val="006A7587"/>
    <w:rsid w:val="006B33C9"/>
    <w:rsid w:val="006B7F0B"/>
    <w:rsid w:val="006C4C9B"/>
    <w:rsid w:val="006F53F1"/>
    <w:rsid w:val="006F6677"/>
    <w:rsid w:val="007275CE"/>
    <w:rsid w:val="0072794A"/>
    <w:rsid w:val="00730059"/>
    <w:rsid w:val="00735E43"/>
    <w:rsid w:val="007435C6"/>
    <w:rsid w:val="00762A65"/>
    <w:rsid w:val="00777B07"/>
    <w:rsid w:val="00794D98"/>
    <w:rsid w:val="007B7FAE"/>
    <w:rsid w:val="007F61F0"/>
    <w:rsid w:val="00817F06"/>
    <w:rsid w:val="00835810"/>
    <w:rsid w:val="0085502E"/>
    <w:rsid w:val="00856A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D7F20"/>
    <w:rsid w:val="008F67EC"/>
    <w:rsid w:val="00906F47"/>
    <w:rsid w:val="009253F6"/>
    <w:rsid w:val="00926F49"/>
    <w:rsid w:val="00966094"/>
    <w:rsid w:val="009840F2"/>
    <w:rsid w:val="009A541E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70EFF"/>
    <w:rsid w:val="00B951AB"/>
    <w:rsid w:val="00BB6AA3"/>
    <w:rsid w:val="00BE796C"/>
    <w:rsid w:val="00C142AE"/>
    <w:rsid w:val="00C45B84"/>
    <w:rsid w:val="00C60B6F"/>
    <w:rsid w:val="00C73EC2"/>
    <w:rsid w:val="00C74728"/>
    <w:rsid w:val="00CA063D"/>
    <w:rsid w:val="00CA4019"/>
    <w:rsid w:val="00CC1770"/>
    <w:rsid w:val="00CC4378"/>
    <w:rsid w:val="00CD4D68"/>
    <w:rsid w:val="00CF7273"/>
    <w:rsid w:val="00CF77A2"/>
    <w:rsid w:val="00D3514E"/>
    <w:rsid w:val="00D435FE"/>
    <w:rsid w:val="00D601A0"/>
    <w:rsid w:val="00D757DE"/>
    <w:rsid w:val="00D7716C"/>
    <w:rsid w:val="00D84DB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67E18"/>
    <w:rsid w:val="00E760C9"/>
    <w:rsid w:val="00E96588"/>
    <w:rsid w:val="00EB3DE6"/>
    <w:rsid w:val="00ED3AB4"/>
    <w:rsid w:val="00ED7F99"/>
    <w:rsid w:val="00F22546"/>
    <w:rsid w:val="00F667CE"/>
    <w:rsid w:val="00F90477"/>
    <w:rsid w:val="00F945BE"/>
    <w:rsid w:val="00FE5BBC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F6680"/>
  <w15:docId w15:val="{B14D9B25-A198-47AE-9C44-6646D770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6A6E68"/>
  </w:style>
  <w:style w:type="paragraph" w:styleId="Heading1">
    <w:name w:val="heading 1"/>
    <w:basedOn w:val="HeadingBase"/>
    <w:next w:val="Normal"/>
    <w:rsid w:val="006A6E68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6A6E68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6A6E68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6A6E68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6A6E68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6A6E68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6A6E68"/>
    <w:pPr>
      <w:outlineLvl w:val="6"/>
    </w:pPr>
  </w:style>
  <w:style w:type="paragraph" w:styleId="Heading8">
    <w:name w:val="heading 8"/>
    <w:basedOn w:val="HeadingBase"/>
    <w:next w:val="BodyText"/>
    <w:rsid w:val="006A6E68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6A6E68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6A6E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6E68"/>
  </w:style>
  <w:style w:type="paragraph" w:customStyle="1" w:styleId="Mini-Lt">
    <w:name w:val="Mini-Lt"/>
    <w:basedOn w:val="Normal"/>
    <w:autoRedefine/>
    <w:rsid w:val="006A6E68"/>
    <w:rPr>
      <w:sz w:val="18"/>
    </w:rPr>
  </w:style>
  <w:style w:type="paragraph" w:customStyle="1" w:styleId="MiniHeading">
    <w:name w:val="Mini Heading"/>
    <w:basedOn w:val="Normal"/>
    <w:rsid w:val="006A6E68"/>
    <w:rPr>
      <w:b/>
      <w:sz w:val="18"/>
      <w:u w:val="single"/>
    </w:rPr>
  </w:style>
  <w:style w:type="paragraph" w:customStyle="1" w:styleId="DeedInserts">
    <w:name w:val="Deed Inserts"/>
    <w:basedOn w:val="Normal"/>
    <w:rsid w:val="006A6E68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6A6E68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6A6E68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6A6E68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6A6E68"/>
    <w:pPr>
      <w:jc w:val="center"/>
    </w:pPr>
    <w:rPr>
      <w:b/>
    </w:rPr>
  </w:style>
  <w:style w:type="paragraph" w:customStyle="1" w:styleId="Heading-Main">
    <w:name w:val="Heading-Main"/>
    <w:basedOn w:val="Normal"/>
    <w:rsid w:val="006A6E68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6A6E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6E68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6A6E68"/>
  </w:style>
  <w:style w:type="paragraph" w:styleId="BodyText">
    <w:name w:val="Body Text"/>
    <w:basedOn w:val="Normal"/>
    <w:rsid w:val="006A6E68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6A6E68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6A6E68"/>
    <w:pPr>
      <w:numPr>
        <w:numId w:val="2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6A6E68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6A6E68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6A6E68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6A6E68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6A6E68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6A6E68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6A6E68"/>
    <w:pPr>
      <w:ind w:firstLine="1440"/>
    </w:pPr>
  </w:style>
  <w:style w:type="paragraph" w:customStyle="1" w:styleId="Level3-ParaIndent">
    <w:name w:val="Level 3 - Para Indent"/>
    <w:basedOn w:val="Normal"/>
    <w:rsid w:val="006A6E68"/>
    <w:pPr>
      <w:ind w:firstLine="2160"/>
    </w:pPr>
  </w:style>
  <w:style w:type="paragraph" w:customStyle="1" w:styleId="HeadingBase">
    <w:name w:val="Heading Base"/>
    <w:basedOn w:val="Normal"/>
    <w:next w:val="BodyText"/>
    <w:rsid w:val="006A6E68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6A6E68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6A6E68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6A6E68"/>
    <w:pPr>
      <w:jc w:val="right"/>
    </w:pPr>
  </w:style>
  <w:style w:type="paragraph" w:customStyle="1" w:styleId="HDG1">
    <w:name w:val="HDG 1"/>
    <w:basedOn w:val="HeadingBase"/>
    <w:rsid w:val="006A6E68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6A6E68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6A6E68"/>
    <w:pPr>
      <w:ind w:left="1440"/>
    </w:pPr>
  </w:style>
  <w:style w:type="paragraph" w:customStyle="1" w:styleId="Level5-ParaIndent">
    <w:name w:val="Level 5 - Para Indent"/>
    <w:basedOn w:val="Level4-ParaIndent"/>
    <w:rsid w:val="006A6E68"/>
    <w:pPr>
      <w:ind w:firstLine="3600"/>
    </w:pPr>
  </w:style>
  <w:style w:type="paragraph" w:customStyle="1" w:styleId="Level2-Bullet">
    <w:name w:val="Level 2 - Bullet"/>
    <w:basedOn w:val="Normal"/>
    <w:rsid w:val="006A6E68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6A6E68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6A6E68"/>
    <w:pPr>
      <w:ind w:firstLine="2880"/>
    </w:pPr>
  </w:style>
  <w:style w:type="paragraph" w:customStyle="1" w:styleId="Level4-Bullet">
    <w:name w:val="Level 4 - Bullet"/>
    <w:basedOn w:val="Normal"/>
    <w:rsid w:val="006A6E68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6A6E68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6A6E68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6A6E68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6A6E68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6A6E68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6A6E68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6A6E68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A6E68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A6E68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A6E68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A6E68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6A6E68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6A6E68"/>
  </w:style>
  <w:style w:type="paragraph" w:customStyle="1" w:styleId="1BidStyle1">
    <w:name w:val="1Bid Style 1."/>
    <w:basedOn w:val="1BidStyleLevel1"/>
    <w:rsid w:val="006A6E68"/>
  </w:style>
  <w:style w:type="paragraph" w:customStyle="1" w:styleId="2BidStyleA">
    <w:name w:val="2Bid Style A."/>
    <w:basedOn w:val="Level2"/>
    <w:autoRedefine/>
    <w:qFormat/>
    <w:rsid w:val="00926F49"/>
    <w:pPr>
      <w:numPr>
        <w:numId w:val="2"/>
      </w:num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6A6E68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6A6E68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6A6E68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6A6E68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6A6E6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E68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6A6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E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A6E68"/>
    <w:rPr>
      <w:color w:val="808080"/>
    </w:rPr>
  </w:style>
  <w:style w:type="character" w:customStyle="1" w:styleId="HeaderChar">
    <w:name w:val="Header Char"/>
    <w:basedOn w:val="DefaultParagraphFont"/>
    <w:link w:val="Header"/>
    <w:rsid w:val="006A6E68"/>
  </w:style>
  <w:style w:type="paragraph" w:styleId="ListParagraph">
    <w:name w:val="List Paragraph"/>
    <w:basedOn w:val="Normal"/>
    <w:uiPriority w:val="34"/>
    <w:rsid w:val="006A6E68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6A6E68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6A6E68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6A6E68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6A6E68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6A6E68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6A6E68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6A6E68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6A6E68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6A6E68"/>
    <w:rPr>
      <w:b/>
    </w:rPr>
  </w:style>
  <w:style w:type="table" w:styleId="TableGrid">
    <w:name w:val="Table Grid"/>
    <w:basedOn w:val="TableNormal"/>
    <w:rsid w:val="00B951AB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253F6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17F06"/>
    <w:rPr>
      <w:caps/>
      <w:u w:val="single"/>
    </w:rPr>
  </w:style>
  <w:style w:type="table" w:customStyle="1" w:styleId="TableGrid2">
    <w:name w:val="Table Grid2"/>
    <w:basedOn w:val="TableNormal"/>
    <w:next w:val="TableGrid"/>
    <w:rsid w:val="0032286E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70EF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56ACF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6160DD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53B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3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3B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151EB5F9B545B0A7B96E62C5AF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040BD-7B51-498D-9619-214C53B18021}"/>
      </w:docPartPr>
      <w:docPartBody>
        <w:p w:rsidR="00DC53E0" w:rsidRDefault="00123324" w:rsidP="00123324">
          <w:pPr>
            <w:pStyle w:val="87151EB5F9B545B0A7B96E62C5AFB4F4"/>
          </w:pPr>
          <w:r w:rsidRPr="004C473A">
            <w:rPr>
              <w:highlight w:val="yellow"/>
            </w:rPr>
            <w:t>Use this section to state how many signals and what they will be used for, e.g. pedestrians, intersections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24"/>
    <w:rsid w:val="00123324"/>
    <w:rsid w:val="0062367C"/>
    <w:rsid w:val="00787F8E"/>
    <w:rsid w:val="00B7521A"/>
    <w:rsid w:val="00DC53E0"/>
    <w:rsid w:val="00DD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324"/>
    <w:rPr>
      <w:color w:val="808080"/>
    </w:rPr>
  </w:style>
  <w:style w:type="paragraph" w:customStyle="1" w:styleId="87151EB5F9B545B0A7B96E62C5AFB4F4">
    <w:name w:val="87151EB5F9B545B0A7B96E62C5AFB4F4"/>
    <w:rsid w:val="00123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D937-4A0A-4EF2-A9B6-0F5BA349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2</TotalTime>
  <Pages>1</Pages>
  <Words>212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1354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4</cp:revision>
  <cp:lastPrinted>1999-11-10T15:48:00Z</cp:lastPrinted>
  <dcterms:created xsi:type="dcterms:W3CDTF">2023-06-21T17:37:00Z</dcterms:created>
  <dcterms:modified xsi:type="dcterms:W3CDTF">2023-06-21T17:38:00Z</dcterms:modified>
</cp:coreProperties>
</file>