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727F6" w14:textId="051F2172" w:rsidR="00084E19" w:rsidRPr="00084E19" w:rsidRDefault="00084E19" w:rsidP="00084E19">
      <w:pPr>
        <w:numPr>
          <w:ilvl w:val="0"/>
          <w:numId w:val="2"/>
        </w:numPr>
        <w:tabs>
          <w:tab w:val="clear" w:pos="360"/>
          <w:tab w:val="left" w:pos="720"/>
        </w:tabs>
        <w:rPr>
          <w:rFonts w:eastAsia="Times New Roman" w:cs="Arial"/>
          <w:caps/>
          <w:u w:val="single"/>
        </w:rPr>
      </w:pPr>
      <w:bookmarkStart w:id="0" w:name="_Hlk39734292"/>
      <w:r w:rsidRPr="00084E19">
        <w:rPr>
          <w:rFonts w:eastAsia="Times New Roman" w:cs="Arial"/>
          <w:caps/>
          <w:u w:val="single"/>
        </w:rPr>
        <w:t xml:space="preserve">PROTECTION OF STORM WATER DRAINAGE SYSTEM AND COMPLIANCE WITH LOCAL PERMIT REQUIREMENTS [208] (revised </w:t>
      </w:r>
      <w:r w:rsidR="00AF6DB9">
        <w:rPr>
          <w:rFonts w:eastAsia="Times New Roman" w:cs="Arial"/>
          <w:caps/>
          <w:u w:val="single"/>
        </w:rPr>
        <w:t>11-14-24</w:t>
      </w:r>
      <w:r>
        <w:rPr>
          <w:rFonts w:eastAsia="Times New Roman" w:cs="Arial"/>
          <w:caps/>
          <w:u w:val="single"/>
        </w:rPr>
        <w:t>m</w:t>
      </w:r>
      <w:r w:rsidRPr="00084E19">
        <w:rPr>
          <w:rFonts w:eastAsia="Times New Roman" w:cs="Arial"/>
          <w:caps/>
          <w:u w:val="single"/>
        </w:rPr>
        <w:t>)</w:t>
      </w:r>
      <w:bookmarkEnd w:id="0"/>
    </w:p>
    <w:p w14:paraId="1E9C12ED" w14:textId="77777777" w:rsidR="00084E19" w:rsidRPr="00084E19" w:rsidRDefault="00084E19" w:rsidP="00084E19">
      <w:pPr>
        <w:pStyle w:val="BodyTextFirstIndent"/>
      </w:pPr>
      <w:r w:rsidRPr="00C678C0">
        <w:t>This project is located within an area designated by the Montana Department of Environmental Quality (DEQ) as a regulated MS4.</w:t>
      </w:r>
      <w:r>
        <w:t xml:space="preserve"> </w:t>
      </w:r>
      <w:r w:rsidRPr="00084E19">
        <w:t xml:space="preserve">Contact the </w:t>
      </w:r>
      <w:sdt>
        <w:sdtPr>
          <w:alias w:val="MS4 Contacts"/>
          <w:tag w:val="MS4 Contacts"/>
          <w:id w:val="811904745"/>
          <w:placeholder>
            <w:docPart w:val="3F8558A2E4D94B54ACE67A7D5F9437A7"/>
          </w:placeholder>
          <w:showingPlcHdr/>
          <w:dropDownList>
            <w:listItem w:displayText="City of Billings Public Works - Environmental Affairs, PO Box 30958, Billings MT 59101, phone 406-247-8517 and Yellowstone County Public Works, PO Box 35024, 217 N. 27th St Rm 312, Billings MT 59107, phone 406-256-2735" w:value="City of Billings Public Works - Environmental Affairs, PO Box 30958, Billings MT 59101, phone 406-247-8517 and Yellowstone County Public Works, PO Box 35024, 217 N. 27th St Rm 312, Billings MT 59107, phone 406-256-2735"/>
            <w:listItem w:displayText="City of Great Falls Public Works - Engineering, PO Box 5021, 1005 25th Ave NE, Great Falls, MT, 59403, phone 406-727-8390 and Cascade County Public Works - Planning, 279 Vaughn South Frontage Road, Great Falls, MT 59404, phone 406-454-6919" w:value="City of Great Falls Public Works - Engineering, PO Box 5021, 1005 25th Ave NE, Great Falls, MT, 59403, phone 406-727-8390 and Cascade County Public Works - Planning, 279 Vaughn South Frontage Road, Great Falls, MT 59404, phone 406-454-6919"/>
            <w:listItem w:displayText="City of Missoula Public Works, 1345 W Broadway, Missoula, MT 59802, phone 406-552-6089 and Missoula County Public Works, 301 W Alder - 2nd Floor, Missoula, MT 59802, phone 406-258-4818" w:value="City of Missoula Public Works, 1345 W Broadway, Missoula, MT 59802, phone 406-552-6089 and Missoula County Public Works, 301 W Alder - 2nd Floor, Missoula, MT 59802, phone 406-258-4818"/>
            <w:listItem w:displayText="City of Helena Public Works - Engineering, 316 N. Park Ave, Helena, MT 59623, phone 406-447-8096" w:value="City of Helena Public Works - Engineering, 316 N. Park Ave, Helena, MT 59623, phone 406-447-8096"/>
            <w:listItem w:displayText="Butte – Silver Bow Public Works, 126 West Granite St., Butte, MT 59701, phone 406-497-6550" w:value="Butte – Silver Bow Public Works, 126 West Granite St., Butte, MT 59701, phone 406-497-6550"/>
            <w:listItem w:displayText="City of Bozeman Public Works, PO Box 1230, 20 E Olive, Bozeman, MT, 59771, phone 406-582-2916" w:value="City of Bozeman Public Works, PO Box 1230, 20 E Olive, Bozeman, MT, 59771, phone 406-582-2916"/>
            <w:listItem w:displayText="City of Kalispell Public Works - Engineering, 201 1st Ave East, Kalispell, MT, 59901, phone 406-758-5705" w:value="City of Kalispell Public Works - Engineering, 201 1st Ave East, Kalispell, MT, 59901, phone 406-758-5705"/>
          </w:dropDownList>
        </w:sdtPr>
        <w:sdtEndPr/>
        <w:sdtContent>
          <w:r w:rsidRPr="00084E19">
            <w:rPr>
              <w:highlight w:val="yellow"/>
            </w:rPr>
            <w:t>URBAN AREA</w:t>
          </w:r>
        </w:sdtContent>
      </w:sdt>
      <w:r w:rsidRPr="00084E19">
        <w:t xml:space="preserve"> to determine if additional requirements are in place for construction storm water discharges that would affect this project.</w:t>
      </w:r>
    </w:p>
    <w:p w14:paraId="6694E369" w14:textId="77F11CB8" w:rsidR="00D757DE" w:rsidRDefault="00084E19" w:rsidP="00084E19">
      <w:pPr>
        <w:pStyle w:val="BodyTextFirstIndent"/>
      </w:pPr>
      <w:r>
        <w:t xml:space="preserve">Review Subsection </w:t>
      </w:r>
      <w:r w:rsidRPr="008A2F4A">
        <w:t>208.03.1(C)</w:t>
      </w:r>
      <w:r>
        <w:t xml:space="preserve"> for more information.</w:t>
      </w:r>
    </w:p>
    <w:p w14:paraId="77E7C5A3" w14:textId="77777777" w:rsidR="00F0229E" w:rsidRPr="00562C41" w:rsidRDefault="00F0229E" w:rsidP="00F0229E"/>
    <w:sectPr w:rsidR="00F0229E" w:rsidRPr="00562C41" w:rsidSect="00CC0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8B2E0" w14:textId="77777777" w:rsidR="00D50AF2" w:rsidRDefault="00D50AF2">
      <w:r>
        <w:separator/>
      </w:r>
    </w:p>
  </w:endnote>
  <w:endnote w:type="continuationSeparator" w:id="0">
    <w:p w14:paraId="4B123D96" w14:textId="77777777" w:rsidR="00D50AF2" w:rsidRDefault="00D5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EB6C7" w14:textId="77777777" w:rsidR="00E53184" w:rsidRDefault="00E53184">
    <w:pPr>
      <w:pStyle w:val="Footer"/>
    </w:pPr>
  </w:p>
  <w:p w14:paraId="1F36C903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13CA2DF7" w14:textId="77777777" w:rsidR="00E53184" w:rsidRDefault="00E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70B39" w14:textId="77777777" w:rsidR="00103BB2" w:rsidRDefault="00103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41E59" w14:textId="77777777" w:rsidR="00103BB2" w:rsidRDefault="00103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AF4F0" w14:textId="77777777" w:rsidR="00D50AF2" w:rsidRDefault="00D50AF2">
      <w:r>
        <w:separator/>
      </w:r>
    </w:p>
  </w:footnote>
  <w:footnote w:type="continuationSeparator" w:id="0">
    <w:p w14:paraId="49CDCCF0" w14:textId="77777777" w:rsidR="00D50AF2" w:rsidRDefault="00D50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69013D6C" w14:textId="77777777">
      <w:tc>
        <w:tcPr>
          <w:tcW w:w="6858" w:type="dxa"/>
        </w:tcPr>
        <w:p w14:paraId="477A078C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084E19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2F80531D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6F9E59C8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61ED8" w14:textId="77777777" w:rsidR="00CC0D64" w:rsidRDefault="00CC0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422E2" w14:textId="77777777" w:rsidR="00103BB2" w:rsidRDefault="0010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574314441">
    <w:abstractNumId w:val="2"/>
  </w:num>
  <w:num w:numId="2" w16cid:durableId="2129086449">
    <w:abstractNumId w:val="5"/>
  </w:num>
  <w:num w:numId="3" w16cid:durableId="607587114">
    <w:abstractNumId w:val="4"/>
  </w:num>
  <w:num w:numId="4" w16cid:durableId="1085225416">
    <w:abstractNumId w:val="7"/>
    <w:lvlOverride w:ilvl="0">
      <w:startOverride w:val="1"/>
    </w:lvlOverride>
  </w:num>
  <w:num w:numId="5" w16cid:durableId="45037000">
    <w:abstractNumId w:val="8"/>
  </w:num>
  <w:num w:numId="6" w16cid:durableId="2090345397">
    <w:abstractNumId w:val="9"/>
  </w:num>
  <w:num w:numId="7" w16cid:durableId="2123915992">
    <w:abstractNumId w:val="6"/>
  </w:num>
  <w:num w:numId="8" w16cid:durableId="1658534004">
    <w:abstractNumId w:val="0"/>
  </w:num>
  <w:num w:numId="9" w16cid:durableId="1946888397">
    <w:abstractNumId w:val="3"/>
  </w:num>
  <w:num w:numId="10" w16cid:durableId="1828746690">
    <w:abstractNumId w:val="1"/>
  </w:num>
  <w:num w:numId="11" w16cid:durableId="2133474237">
    <w:abstractNumId w:val="9"/>
  </w:num>
  <w:num w:numId="12" w16cid:durableId="2048216020">
    <w:abstractNumId w:val="5"/>
  </w:num>
  <w:num w:numId="13" w16cid:durableId="830754027">
    <w:abstractNumId w:val="5"/>
  </w:num>
  <w:num w:numId="14" w16cid:durableId="1697383571">
    <w:abstractNumId w:val="5"/>
  </w:num>
  <w:num w:numId="15" w16cid:durableId="1246573566">
    <w:abstractNumId w:val="5"/>
  </w:num>
  <w:num w:numId="16" w16cid:durableId="334575121">
    <w:abstractNumId w:val="5"/>
  </w:num>
  <w:num w:numId="17" w16cid:durableId="1109593289">
    <w:abstractNumId w:val="5"/>
  </w:num>
  <w:num w:numId="18" w16cid:durableId="385111585">
    <w:abstractNumId w:val="5"/>
  </w:num>
  <w:num w:numId="19" w16cid:durableId="214122260">
    <w:abstractNumId w:val="9"/>
  </w:num>
  <w:num w:numId="20" w16cid:durableId="14209042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29955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19"/>
    <w:rsid w:val="00017446"/>
    <w:rsid w:val="00032F80"/>
    <w:rsid w:val="00051D1E"/>
    <w:rsid w:val="00077CA2"/>
    <w:rsid w:val="00084E19"/>
    <w:rsid w:val="000853C1"/>
    <w:rsid w:val="0009341C"/>
    <w:rsid w:val="000A16FB"/>
    <w:rsid w:val="00103BB2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353A3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61A33"/>
    <w:rsid w:val="003A1939"/>
    <w:rsid w:val="003F3A47"/>
    <w:rsid w:val="004016E1"/>
    <w:rsid w:val="00403F81"/>
    <w:rsid w:val="00430ED8"/>
    <w:rsid w:val="00443C8F"/>
    <w:rsid w:val="0047483C"/>
    <w:rsid w:val="0047671E"/>
    <w:rsid w:val="004813F3"/>
    <w:rsid w:val="004852B0"/>
    <w:rsid w:val="00496EAC"/>
    <w:rsid w:val="004A002E"/>
    <w:rsid w:val="004C709F"/>
    <w:rsid w:val="004E5E9B"/>
    <w:rsid w:val="00505F4A"/>
    <w:rsid w:val="00514B77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E6680"/>
    <w:rsid w:val="006F6677"/>
    <w:rsid w:val="007275CE"/>
    <w:rsid w:val="00730059"/>
    <w:rsid w:val="00735E43"/>
    <w:rsid w:val="007435C6"/>
    <w:rsid w:val="00762A65"/>
    <w:rsid w:val="00794D98"/>
    <w:rsid w:val="007B7FAE"/>
    <w:rsid w:val="007F40CF"/>
    <w:rsid w:val="008620BF"/>
    <w:rsid w:val="00870163"/>
    <w:rsid w:val="0087488F"/>
    <w:rsid w:val="00881972"/>
    <w:rsid w:val="00886CED"/>
    <w:rsid w:val="008A1CFE"/>
    <w:rsid w:val="008A2F4A"/>
    <w:rsid w:val="008A5CBC"/>
    <w:rsid w:val="008B5970"/>
    <w:rsid w:val="008D2A6C"/>
    <w:rsid w:val="008F67EC"/>
    <w:rsid w:val="00901C18"/>
    <w:rsid w:val="00906F47"/>
    <w:rsid w:val="009353A6"/>
    <w:rsid w:val="00966094"/>
    <w:rsid w:val="009840F2"/>
    <w:rsid w:val="009C7ABE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AF6DB9"/>
    <w:rsid w:val="00B875CA"/>
    <w:rsid w:val="00BE796C"/>
    <w:rsid w:val="00C4427D"/>
    <w:rsid w:val="00C45B84"/>
    <w:rsid w:val="00C73EC2"/>
    <w:rsid w:val="00C96EDF"/>
    <w:rsid w:val="00CA063D"/>
    <w:rsid w:val="00CA4019"/>
    <w:rsid w:val="00CC0D64"/>
    <w:rsid w:val="00CC4378"/>
    <w:rsid w:val="00CD4D68"/>
    <w:rsid w:val="00CF5F46"/>
    <w:rsid w:val="00CF6247"/>
    <w:rsid w:val="00CF7273"/>
    <w:rsid w:val="00CF77A2"/>
    <w:rsid w:val="00D3514E"/>
    <w:rsid w:val="00D435FE"/>
    <w:rsid w:val="00D50AF2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F0229E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CEC81"/>
  <w15:docId w15:val="{75C1DC0A-2D2B-440E-B95C-99B5C010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CF6247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CF6247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CF6247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CF6247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CF6247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CF6247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CF6247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CF6247"/>
    <w:pPr>
      <w:outlineLvl w:val="6"/>
    </w:pPr>
  </w:style>
  <w:style w:type="paragraph" w:styleId="Heading8">
    <w:name w:val="heading 8"/>
    <w:basedOn w:val="HeadingBase"/>
    <w:next w:val="BodyText"/>
    <w:rsid w:val="00CF6247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CF6247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CF624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F6247"/>
  </w:style>
  <w:style w:type="paragraph" w:customStyle="1" w:styleId="Mini-Lt">
    <w:name w:val="Mini-Lt"/>
    <w:basedOn w:val="Normal"/>
    <w:autoRedefine/>
    <w:rsid w:val="00CF6247"/>
    <w:rPr>
      <w:sz w:val="18"/>
    </w:rPr>
  </w:style>
  <w:style w:type="paragraph" w:customStyle="1" w:styleId="MiniHeading">
    <w:name w:val="Mini Heading"/>
    <w:basedOn w:val="Normal"/>
    <w:rsid w:val="00CF6247"/>
    <w:rPr>
      <w:b/>
      <w:sz w:val="18"/>
      <w:u w:val="single"/>
    </w:rPr>
  </w:style>
  <w:style w:type="paragraph" w:customStyle="1" w:styleId="DeedInserts">
    <w:name w:val="Deed Inserts"/>
    <w:basedOn w:val="Normal"/>
    <w:rsid w:val="00CF6247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CF6247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CF6247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CF6247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CF6247"/>
    <w:pPr>
      <w:jc w:val="center"/>
    </w:pPr>
    <w:rPr>
      <w:b/>
    </w:rPr>
  </w:style>
  <w:style w:type="paragraph" w:customStyle="1" w:styleId="Heading-Main">
    <w:name w:val="Heading-Main"/>
    <w:basedOn w:val="Normal"/>
    <w:rsid w:val="00CF6247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CF62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6247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CF6247"/>
  </w:style>
  <w:style w:type="paragraph" w:styleId="BodyText">
    <w:name w:val="Body Text"/>
    <w:basedOn w:val="Normal"/>
    <w:rsid w:val="00CF6247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CF6247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CF6247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CF6247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CF6247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CF6247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CF6247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CF6247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CF6247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CF6247"/>
    <w:pPr>
      <w:ind w:firstLine="1440"/>
    </w:pPr>
  </w:style>
  <w:style w:type="paragraph" w:customStyle="1" w:styleId="Level3-ParaIndent">
    <w:name w:val="Level 3 - Para Indent"/>
    <w:basedOn w:val="Normal"/>
    <w:rsid w:val="00CF6247"/>
    <w:pPr>
      <w:ind w:firstLine="2160"/>
    </w:pPr>
  </w:style>
  <w:style w:type="paragraph" w:customStyle="1" w:styleId="HeadingBase">
    <w:name w:val="Heading Base"/>
    <w:basedOn w:val="Normal"/>
    <w:next w:val="BodyText"/>
    <w:rsid w:val="00CF6247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CF6247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CF6247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CF6247"/>
    <w:pPr>
      <w:jc w:val="right"/>
    </w:pPr>
  </w:style>
  <w:style w:type="paragraph" w:customStyle="1" w:styleId="HDG1">
    <w:name w:val="HDG 1"/>
    <w:basedOn w:val="HeadingBase"/>
    <w:rsid w:val="00CF6247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CF6247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CF6247"/>
    <w:pPr>
      <w:ind w:left="1440"/>
    </w:pPr>
  </w:style>
  <w:style w:type="paragraph" w:customStyle="1" w:styleId="Level5-ParaIndent">
    <w:name w:val="Level 5 - Para Indent"/>
    <w:basedOn w:val="Level4-ParaIndent"/>
    <w:rsid w:val="00CF6247"/>
    <w:pPr>
      <w:ind w:firstLine="3600"/>
    </w:pPr>
  </w:style>
  <w:style w:type="paragraph" w:customStyle="1" w:styleId="Level2-Bullet">
    <w:name w:val="Level 2 - Bullet"/>
    <w:basedOn w:val="Normal"/>
    <w:rsid w:val="00CF6247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CF6247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CF6247"/>
    <w:pPr>
      <w:ind w:firstLine="2880"/>
    </w:pPr>
  </w:style>
  <w:style w:type="paragraph" w:customStyle="1" w:styleId="Level4-Bullet">
    <w:name w:val="Level 4 - Bullet"/>
    <w:basedOn w:val="Normal"/>
    <w:rsid w:val="00CF6247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CF6247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CF6247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CF6247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CF6247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CF6247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CF6247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CF6247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CF6247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CF6247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CF6247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CF6247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CF6247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CF6247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CF6247"/>
  </w:style>
  <w:style w:type="paragraph" w:customStyle="1" w:styleId="2BidStyleA">
    <w:name w:val="2Bid Style A."/>
    <w:basedOn w:val="Level2"/>
    <w:autoRedefine/>
    <w:qFormat/>
    <w:rsid w:val="00CF6247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CF6247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CF6247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CF6247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CF6247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CF624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6247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CF6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6247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F6247"/>
    <w:rPr>
      <w:color w:val="808080"/>
    </w:rPr>
  </w:style>
  <w:style w:type="character" w:customStyle="1" w:styleId="HeaderChar">
    <w:name w:val="Header Char"/>
    <w:basedOn w:val="DefaultParagraphFont"/>
    <w:link w:val="Header"/>
    <w:rsid w:val="00CF6247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CF6247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CF6247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CF6247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F6247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F6247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CF6247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CF6247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CF6247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CF6247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CF624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6517\Desktop\_SPECIALS_BLANK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F8558A2E4D94B54ACE67A7D5F943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E240B-A7E6-42A8-BE0B-C2602371A956}"/>
      </w:docPartPr>
      <w:docPartBody>
        <w:p w:rsidR="001E4847" w:rsidRDefault="00F4273F" w:rsidP="00F4273F">
          <w:pPr>
            <w:pStyle w:val="3F8558A2E4D94B54ACE67A7D5F9437A7"/>
          </w:pPr>
          <w:r w:rsidRPr="00084E19">
            <w:rPr>
              <w:highlight w:val="yellow"/>
            </w:rPr>
            <w:t>URBAN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E3"/>
    <w:rsid w:val="00077CA2"/>
    <w:rsid w:val="001E4847"/>
    <w:rsid w:val="00313EEA"/>
    <w:rsid w:val="00355A4C"/>
    <w:rsid w:val="00496EAC"/>
    <w:rsid w:val="006E6680"/>
    <w:rsid w:val="007732A6"/>
    <w:rsid w:val="007B1CE3"/>
    <w:rsid w:val="009234B6"/>
    <w:rsid w:val="00984F64"/>
    <w:rsid w:val="009C7ABE"/>
    <w:rsid w:val="00C96EDF"/>
    <w:rsid w:val="00CF5F46"/>
    <w:rsid w:val="00F4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273F"/>
    <w:rPr>
      <w:color w:val="808080"/>
    </w:rPr>
  </w:style>
  <w:style w:type="paragraph" w:customStyle="1" w:styleId="3F8558A2E4D94B54ACE67A7D5F9437A7">
    <w:name w:val="3F8558A2E4D94B54ACE67A7D5F9437A7"/>
    <w:rsid w:val="00F4273F"/>
    <w:pPr>
      <w:spacing w:after="0" w:line="240" w:lineRule="auto"/>
      <w:ind w:firstLine="720"/>
    </w:pPr>
    <w:rPr>
      <w:rFonts w:ascii="Arial" w:eastAsiaTheme="minorHAnsi" w:hAnsi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_SPECIALS_BLANK-TEMPLATE</Template>
  <TotalTime>0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443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2</cp:revision>
  <cp:lastPrinted>1999-11-10T15:48:00Z</cp:lastPrinted>
  <dcterms:created xsi:type="dcterms:W3CDTF">2024-09-25T15:45:00Z</dcterms:created>
  <dcterms:modified xsi:type="dcterms:W3CDTF">2024-09-25T15:45:00Z</dcterms:modified>
</cp:coreProperties>
</file>