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A1CDB" w14:textId="218BF36C" w:rsidR="000A0692" w:rsidRPr="000A0692" w:rsidRDefault="000A0692" w:rsidP="000A0692">
      <w:pPr>
        <w:pStyle w:val="1BidStyleLevel1"/>
      </w:pPr>
      <w:r w:rsidRPr="000A0692">
        <w:t>STATUS OF UTILITIES [108] (ADDED 1-1-03)</w:t>
      </w:r>
    </w:p>
    <w:p w14:paraId="19C1D4C7" w14:textId="77777777" w:rsidR="000A0692" w:rsidRPr="000A0692" w:rsidRDefault="000A0692" w:rsidP="000A0692">
      <w:pPr>
        <w:pStyle w:val="BodyTextFirstIndent"/>
      </w:pPr>
      <w:r w:rsidRPr="000A0692">
        <w:t>Utility relocation work is not complete and will not be complete as of the letting date and contract award date.  Project work must be coordinated with the utility company relocation activities until the utility relocation work is complete.  Under no circumstances will a delay in relocating utility facilities be considered as justification for additional compensation.</w:t>
      </w:r>
    </w:p>
    <w:p w14:paraId="3C0C9A41" w14:textId="77777777" w:rsidR="000A0692" w:rsidRPr="000A0692" w:rsidRDefault="000A0692" w:rsidP="000A0692">
      <w:pPr>
        <w:pStyle w:val="BodyTextFirstIndent"/>
      </w:pPr>
      <w:r w:rsidRPr="000A0692">
        <w:t>Should unforeseen conditions arise which substantially delay the utility relocation work, and the delay results directly in a delay to the project work, make a written request to the department for a time extension, see Subsection 108.07.4.</w:t>
      </w:r>
    </w:p>
    <w:p w14:paraId="0C5E0582" w14:textId="77777777" w:rsidR="00D757DE" w:rsidRPr="000A0692" w:rsidRDefault="00D757DE" w:rsidP="000A0692"/>
    <w:sectPr w:rsidR="00D757DE" w:rsidRPr="000A0692"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0A3F" w14:textId="77777777" w:rsidR="00430DF8" w:rsidRDefault="00430DF8">
      <w:r>
        <w:separator/>
      </w:r>
    </w:p>
  </w:endnote>
  <w:endnote w:type="continuationSeparator" w:id="0">
    <w:p w14:paraId="4AA267F5" w14:textId="77777777" w:rsidR="00430DF8" w:rsidRDefault="0043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7C9B" w14:textId="77777777" w:rsidR="00E53184" w:rsidRDefault="00E53184">
    <w:pPr>
      <w:pStyle w:val="Footer"/>
    </w:pPr>
  </w:p>
  <w:p w14:paraId="52F31B0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361AC45"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5F3A4" w14:textId="77777777" w:rsidR="00430DF8" w:rsidRDefault="00430DF8">
      <w:r>
        <w:separator/>
      </w:r>
    </w:p>
  </w:footnote>
  <w:footnote w:type="continuationSeparator" w:id="0">
    <w:p w14:paraId="37559CCE" w14:textId="77777777" w:rsidR="00430DF8" w:rsidRDefault="0043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1AEA3BED" w14:textId="77777777">
      <w:tc>
        <w:tcPr>
          <w:tcW w:w="6858" w:type="dxa"/>
        </w:tcPr>
        <w:p w14:paraId="322A677A" w14:textId="77777777" w:rsidR="00E53184" w:rsidRDefault="009E3460">
          <w:pPr>
            <w:pStyle w:val="Header"/>
          </w:pPr>
          <w:r>
            <w:fldChar w:fldCharType="begin"/>
          </w:r>
          <w:r>
            <w:instrText xml:space="preserve"> REF ProjectNo </w:instrText>
          </w:r>
          <w:r>
            <w:fldChar w:fldCharType="separate"/>
          </w:r>
          <w:r w:rsidR="00430DF8">
            <w:rPr>
              <w:b/>
              <w:bCs/>
            </w:rPr>
            <w:t>Error! Reference source not found.</w:t>
          </w:r>
          <w:r>
            <w:fldChar w:fldCharType="end"/>
          </w:r>
        </w:p>
      </w:tc>
      <w:tc>
        <w:tcPr>
          <w:tcW w:w="2718" w:type="dxa"/>
        </w:tcPr>
        <w:p w14:paraId="1FD07376" w14:textId="77777777" w:rsidR="00E53184" w:rsidRDefault="00E53184">
          <w:pPr>
            <w:pStyle w:val="Header"/>
            <w:jc w:val="right"/>
          </w:pPr>
          <w:r>
            <w:t>SPECIAL PROVISIONS</w:t>
          </w:r>
        </w:p>
      </w:tc>
    </w:tr>
  </w:tbl>
  <w:p w14:paraId="2709C69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F8"/>
    <w:rsid w:val="00017446"/>
    <w:rsid w:val="00032F80"/>
    <w:rsid w:val="00051D1E"/>
    <w:rsid w:val="000853C1"/>
    <w:rsid w:val="0009341C"/>
    <w:rsid w:val="000A0692"/>
    <w:rsid w:val="001433CE"/>
    <w:rsid w:val="00145368"/>
    <w:rsid w:val="001612FF"/>
    <w:rsid w:val="00182F06"/>
    <w:rsid w:val="00185EF1"/>
    <w:rsid w:val="001908AB"/>
    <w:rsid w:val="001C237A"/>
    <w:rsid w:val="001D530A"/>
    <w:rsid w:val="00222B0A"/>
    <w:rsid w:val="0023386F"/>
    <w:rsid w:val="00242C4A"/>
    <w:rsid w:val="002438D1"/>
    <w:rsid w:val="002505EE"/>
    <w:rsid w:val="00255D43"/>
    <w:rsid w:val="00257ED2"/>
    <w:rsid w:val="00264A46"/>
    <w:rsid w:val="0026704A"/>
    <w:rsid w:val="002866C1"/>
    <w:rsid w:val="003013CF"/>
    <w:rsid w:val="00307308"/>
    <w:rsid w:val="00332FB1"/>
    <w:rsid w:val="003A1939"/>
    <w:rsid w:val="003F1B40"/>
    <w:rsid w:val="003F3A47"/>
    <w:rsid w:val="004016E1"/>
    <w:rsid w:val="00403F81"/>
    <w:rsid w:val="00430DF8"/>
    <w:rsid w:val="00430ED8"/>
    <w:rsid w:val="0044154B"/>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608B"/>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84FE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6DA8B"/>
  <w15:docId w15:val="{C53F28C0-5CAC-47F1-BFAA-558FDCAF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2505EE"/>
    <w:rPr>
      <w:rFonts w:eastAsiaTheme="minorHAnsi" w:cstheme="minorBidi"/>
    </w:rPr>
  </w:style>
  <w:style w:type="paragraph" w:styleId="Heading1">
    <w:name w:val="heading 1"/>
    <w:basedOn w:val="HeadingBase"/>
    <w:next w:val="Normal"/>
    <w:rsid w:val="002505EE"/>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2505EE"/>
    <w:pPr>
      <w:spacing w:line="240" w:lineRule="atLeast"/>
      <w:jc w:val="center"/>
      <w:outlineLvl w:val="1"/>
    </w:pPr>
    <w:rPr>
      <w:sz w:val="28"/>
    </w:rPr>
  </w:style>
  <w:style w:type="paragraph" w:styleId="Heading3">
    <w:name w:val="heading 3"/>
    <w:basedOn w:val="HeadingBase"/>
    <w:next w:val="BodyText"/>
    <w:rsid w:val="002505EE"/>
    <w:pPr>
      <w:spacing w:after="240" w:line="240" w:lineRule="atLeast"/>
      <w:outlineLvl w:val="2"/>
    </w:pPr>
    <w:rPr>
      <w:rFonts w:ascii="Arial Black" w:hAnsi="Arial Black"/>
      <w:spacing w:val="-10"/>
    </w:rPr>
  </w:style>
  <w:style w:type="paragraph" w:styleId="Heading4">
    <w:name w:val="heading 4"/>
    <w:basedOn w:val="HeadingBase"/>
    <w:next w:val="BodyText"/>
    <w:rsid w:val="002505EE"/>
    <w:pPr>
      <w:spacing w:after="240" w:line="240" w:lineRule="atLeast"/>
      <w:outlineLvl w:val="3"/>
    </w:pPr>
  </w:style>
  <w:style w:type="paragraph" w:styleId="Heading5">
    <w:name w:val="heading 5"/>
    <w:basedOn w:val="HeadingBase"/>
    <w:next w:val="BodyText"/>
    <w:rsid w:val="002505EE"/>
    <w:pPr>
      <w:spacing w:line="240" w:lineRule="atLeast"/>
      <w:ind w:left="1440"/>
      <w:outlineLvl w:val="4"/>
    </w:pPr>
  </w:style>
  <w:style w:type="paragraph" w:styleId="Heading6">
    <w:name w:val="heading 6"/>
    <w:basedOn w:val="HeadingBase"/>
    <w:next w:val="BodyText"/>
    <w:rsid w:val="002505EE"/>
    <w:pPr>
      <w:ind w:left="1440"/>
      <w:outlineLvl w:val="5"/>
    </w:pPr>
    <w:rPr>
      <w:i/>
    </w:rPr>
  </w:style>
  <w:style w:type="paragraph" w:styleId="Heading7">
    <w:name w:val="heading 7"/>
    <w:basedOn w:val="HeadingBase"/>
    <w:next w:val="BodyText"/>
    <w:rsid w:val="002505EE"/>
    <w:pPr>
      <w:outlineLvl w:val="6"/>
    </w:pPr>
  </w:style>
  <w:style w:type="paragraph" w:styleId="Heading8">
    <w:name w:val="heading 8"/>
    <w:basedOn w:val="HeadingBase"/>
    <w:next w:val="BodyText"/>
    <w:rsid w:val="002505EE"/>
    <w:pPr>
      <w:outlineLvl w:val="7"/>
    </w:pPr>
    <w:rPr>
      <w:i/>
      <w:sz w:val="18"/>
    </w:rPr>
  </w:style>
  <w:style w:type="paragraph" w:styleId="Heading9">
    <w:name w:val="heading 9"/>
    <w:basedOn w:val="HeadingBase"/>
    <w:next w:val="BodyText"/>
    <w:rsid w:val="002505EE"/>
    <w:pPr>
      <w:outlineLvl w:val="8"/>
    </w:pPr>
    <w:rPr>
      <w:sz w:val="18"/>
    </w:rPr>
  </w:style>
  <w:style w:type="character" w:default="1" w:styleId="DefaultParagraphFont">
    <w:name w:val="Default Paragraph Font"/>
    <w:uiPriority w:val="1"/>
    <w:semiHidden/>
    <w:unhideWhenUsed/>
    <w:rsid w:val="002505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05EE"/>
  </w:style>
  <w:style w:type="paragraph" w:customStyle="1" w:styleId="Mini-Lt">
    <w:name w:val="Mini-Lt"/>
    <w:basedOn w:val="Normal"/>
    <w:autoRedefine/>
    <w:rsid w:val="002505EE"/>
    <w:rPr>
      <w:sz w:val="18"/>
    </w:rPr>
  </w:style>
  <w:style w:type="paragraph" w:customStyle="1" w:styleId="MiniHeading">
    <w:name w:val="Mini Heading"/>
    <w:basedOn w:val="Normal"/>
    <w:rsid w:val="002505EE"/>
    <w:rPr>
      <w:b/>
      <w:sz w:val="18"/>
      <w:u w:val="single"/>
    </w:rPr>
  </w:style>
  <w:style w:type="paragraph" w:customStyle="1" w:styleId="DeedInserts">
    <w:name w:val="Deed Inserts"/>
    <w:basedOn w:val="Normal"/>
    <w:rsid w:val="002505EE"/>
    <w:pPr>
      <w:suppressAutoHyphens/>
    </w:pPr>
    <w:rPr>
      <w:sz w:val="24"/>
    </w:rPr>
  </w:style>
  <w:style w:type="paragraph" w:customStyle="1" w:styleId="PayPlanTable">
    <w:name w:val="PayPlanTable"/>
    <w:basedOn w:val="Normal"/>
    <w:rsid w:val="002505EE"/>
    <w:pPr>
      <w:jc w:val="center"/>
    </w:pPr>
    <w:rPr>
      <w:b/>
      <w:sz w:val="18"/>
    </w:rPr>
  </w:style>
  <w:style w:type="paragraph" w:customStyle="1" w:styleId="14PtHeader">
    <w:name w:val="14 Pt Header"/>
    <w:basedOn w:val="Normal"/>
    <w:rsid w:val="002505EE"/>
    <w:pPr>
      <w:jc w:val="center"/>
    </w:pPr>
    <w:rPr>
      <w:b/>
      <w:sz w:val="28"/>
    </w:rPr>
  </w:style>
  <w:style w:type="paragraph" w:customStyle="1" w:styleId="12PtHeader">
    <w:name w:val="12 Pt Header"/>
    <w:basedOn w:val="Normal"/>
    <w:rsid w:val="002505EE"/>
    <w:pPr>
      <w:jc w:val="center"/>
    </w:pPr>
    <w:rPr>
      <w:b/>
      <w:sz w:val="24"/>
    </w:rPr>
  </w:style>
  <w:style w:type="paragraph" w:customStyle="1" w:styleId="11PtHeader">
    <w:name w:val="11Pt Header"/>
    <w:basedOn w:val="Normal"/>
    <w:rsid w:val="002505EE"/>
    <w:pPr>
      <w:jc w:val="center"/>
    </w:pPr>
    <w:rPr>
      <w:b/>
    </w:rPr>
  </w:style>
  <w:style w:type="paragraph" w:customStyle="1" w:styleId="Heading-Main">
    <w:name w:val="Heading-Main"/>
    <w:basedOn w:val="Normal"/>
    <w:rsid w:val="002505EE"/>
    <w:pPr>
      <w:tabs>
        <w:tab w:val="num" w:pos="360"/>
      </w:tabs>
    </w:pPr>
    <w:rPr>
      <w:u w:val="single"/>
    </w:rPr>
  </w:style>
  <w:style w:type="paragraph" w:styleId="Header">
    <w:name w:val="header"/>
    <w:basedOn w:val="Normal"/>
    <w:link w:val="HeaderChar"/>
    <w:rsid w:val="002505EE"/>
    <w:pPr>
      <w:tabs>
        <w:tab w:val="center" w:pos="4320"/>
        <w:tab w:val="right" w:pos="8640"/>
      </w:tabs>
    </w:pPr>
  </w:style>
  <w:style w:type="paragraph" w:styleId="Footer">
    <w:name w:val="footer"/>
    <w:basedOn w:val="Normal"/>
    <w:rsid w:val="002505EE"/>
    <w:pPr>
      <w:keepLines/>
      <w:tabs>
        <w:tab w:val="center" w:pos="4320"/>
        <w:tab w:val="right" w:pos="8640"/>
      </w:tabs>
      <w:spacing w:line="190" w:lineRule="atLeast"/>
    </w:pPr>
    <w:rPr>
      <w:caps/>
      <w:sz w:val="16"/>
    </w:rPr>
  </w:style>
  <w:style w:type="character" w:styleId="PageNumber">
    <w:name w:val="page number"/>
    <w:basedOn w:val="DefaultParagraphFont"/>
    <w:rsid w:val="002505EE"/>
  </w:style>
  <w:style w:type="paragraph" w:styleId="BodyText">
    <w:name w:val="Body Text"/>
    <w:basedOn w:val="Normal"/>
    <w:rsid w:val="002505EE"/>
    <w:pPr>
      <w:spacing w:line="240" w:lineRule="atLeast"/>
    </w:pPr>
  </w:style>
  <w:style w:type="paragraph" w:styleId="BodyTextFirstIndent">
    <w:name w:val="Body Text First Indent"/>
    <w:aliases w:val="BidB Body Text First Indent"/>
    <w:basedOn w:val="BodyText"/>
    <w:link w:val="BodyTextFirstIndentChar"/>
    <w:autoRedefine/>
    <w:qFormat/>
    <w:rsid w:val="002505EE"/>
    <w:pPr>
      <w:tabs>
        <w:tab w:val="left" w:pos="720"/>
      </w:tabs>
      <w:spacing w:line="240" w:lineRule="auto"/>
      <w:ind w:firstLine="720"/>
    </w:pPr>
  </w:style>
  <w:style w:type="paragraph" w:customStyle="1" w:styleId="1BidStyleLevel1">
    <w:name w:val="1Bid Style Level 1."/>
    <w:basedOn w:val="Normal"/>
    <w:autoRedefine/>
    <w:qFormat/>
    <w:rsid w:val="002505EE"/>
    <w:pPr>
      <w:numPr>
        <w:numId w:val="20"/>
      </w:numPr>
      <w:tabs>
        <w:tab w:val="clear" w:pos="360"/>
        <w:tab w:val="left" w:pos="720"/>
      </w:tabs>
    </w:pPr>
    <w:rPr>
      <w:caps/>
      <w:u w:val="single"/>
    </w:rPr>
  </w:style>
  <w:style w:type="paragraph" w:customStyle="1" w:styleId="Level2">
    <w:name w:val="Level 2"/>
    <w:basedOn w:val="Normal"/>
    <w:rsid w:val="002505EE"/>
    <w:pPr>
      <w:numPr>
        <w:ilvl w:val="1"/>
        <w:numId w:val="20"/>
      </w:numPr>
    </w:pPr>
  </w:style>
  <w:style w:type="paragraph" w:customStyle="1" w:styleId="Level3">
    <w:name w:val="Level 3"/>
    <w:basedOn w:val="Normal"/>
    <w:rsid w:val="002505EE"/>
    <w:pPr>
      <w:numPr>
        <w:ilvl w:val="2"/>
        <w:numId w:val="20"/>
      </w:numPr>
    </w:pPr>
  </w:style>
  <w:style w:type="paragraph" w:customStyle="1" w:styleId="Level4">
    <w:name w:val="Level 4"/>
    <w:basedOn w:val="Normal"/>
    <w:rsid w:val="002505EE"/>
    <w:pPr>
      <w:numPr>
        <w:ilvl w:val="3"/>
        <w:numId w:val="20"/>
      </w:numPr>
    </w:pPr>
  </w:style>
  <w:style w:type="paragraph" w:customStyle="1" w:styleId="Level5">
    <w:name w:val="Level 5"/>
    <w:basedOn w:val="Normal"/>
    <w:rsid w:val="002505EE"/>
    <w:pPr>
      <w:numPr>
        <w:ilvl w:val="4"/>
        <w:numId w:val="20"/>
      </w:numPr>
    </w:pPr>
  </w:style>
  <w:style w:type="paragraph" w:customStyle="1" w:styleId="Level6">
    <w:name w:val="Level 6"/>
    <w:basedOn w:val="Normal"/>
    <w:rsid w:val="002505EE"/>
    <w:pPr>
      <w:numPr>
        <w:ilvl w:val="5"/>
        <w:numId w:val="20"/>
      </w:numPr>
    </w:pPr>
  </w:style>
  <w:style w:type="paragraph" w:customStyle="1" w:styleId="Level7">
    <w:name w:val="Level 7"/>
    <w:basedOn w:val="Normal"/>
    <w:rsid w:val="002505EE"/>
    <w:pPr>
      <w:numPr>
        <w:ilvl w:val="6"/>
        <w:numId w:val="20"/>
      </w:numPr>
    </w:pPr>
  </w:style>
  <w:style w:type="paragraph" w:customStyle="1" w:styleId="Level2-ParaIndent">
    <w:name w:val="Level 2 - Para Indent"/>
    <w:basedOn w:val="Normal"/>
    <w:rsid w:val="002505EE"/>
    <w:pPr>
      <w:ind w:firstLine="1440"/>
    </w:pPr>
  </w:style>
  <w:style w:type="paragraph" w:customStyle="1" w:styleId="Level3-ParaIndent">
    <w:name w:val="Level 3 - Para Indent"/>
    <w:basedOn w:val="Normal"/>
    <w:rsid w:val="002505EE"/>
    <w:pPr>
      <w:ind w:firstLine="2160"/>
    </w:pPr>
  </w:style>
  <w:style w:type="paragraph" w:customStyle="1" w:styleId="HeadingBase">
    <w:name w:val="Heading Base"/>
    <w:basedOn w:val="Normal"/>
    <w:next w:val="BodyText"/>
    <w:rsid w:val="002505EE"/>
    <w:pPr>
      <w:spacing w:line="220" w:lineRule="atLeast"/>
    </w:pPr>
    <w:rPr>
      <w:kern w:val="28"/>
    </w:rPr>
  </w:style>
  <w:style w:type="paragraph" w:customStyle="1" w:styleId="TOCBase">
    <w:name w:val="TOC Base"/>
    <w:basedOn w:val="Normal"/>
    <w:rsid w:val="002505EE"/>
    <w:pPr>
      <w:spacing w:after="240" w:line="240" w:lineRule="atLeast"/>
    </w:pPr>
  </w:style>
  <w:style w:type="paragraph" w:styleId="TOC1">
    <w:name w:val="toc 1"/>
    <w:basedOn w:val="TOCBase"/>
    <w:autoRedefine/>
    <w:uiPriority w:val="39"/>
    <w:rsid w:val="002505EE"/>
    <w:pPr>
      <w:spacing w:before="120" w:after="120" w:line="240" w:lineRule="auto"/>
    </w:pPr>
    <w:rPr>
      <w:bCs/>
      <w:caps/>
    </w:rPr>
  </w:style>
  <w:style w:type="paragraph" w:customStyle="1" w:styleId="CPSTDName">
    <w:name w:val="CP STD Name"/>
    <w:basedOn w:val="Normal"/>
    <w:rsid w:val="002505EE"/>
    <w:pPr>
      <w:jc w:val="right"/>
    </w:pPr>
  </w:style>
  <w:style w:type="paragraph" w:customStyle="1" w:styleId="HDG1">
    <w:name w:val="HDG 1"/>
    <w:basedOn w:val="HeadingBase"/>
    <w:rsid w:val="002505EE"/>
    <w:pPr>
      <w:jc w:val="center"/>
    </w:pPr>
    <w:rPr>
      <w:sz w:val="28"/>
    </w:rPr>
  </w:style>
  <w:style w:type="paragraph" w:customStyle="1" w:styleId="BacksHeading2">
    <w:name w:val="Backs Heading 2"/>
    <w:basedOn w:val="Normal"/>
    <w:rsid w:val="002505EE"/>
    <w:pPr>
      <w:tabs>
        <w:tab w:val="left" w:pos="6480"/>
        <w:tab w:val="right" w:pos="9540"/>
      </w:tabs>
      <w:spacing w:after="120"/>
    </w:pPr>
    <w:rPr>
      <w:u w:val="single"/>
    </w:rPr>
  </w:style>
  <w:style w:type="paragraph" w:styleId="BodyTextIndent">
    <w:name w:val="Body Text Indent"/>
    <w:basedOn w:val="BodyText"/>
    <w:rsid w:val="002505EE"/>
    <w:pPr>
      <w:ind w:left="1440"/>
    </w:pPr>
  </w:style>
  <w:style w:type="paragraph" w:customStyle="1" w:styleId="Level5-ParaIndent">
    <w:name w:val="Level 5 - Para Indent"/>
    <w:basedOn w:val="Level4-ParaIndent"/>
    <w:rsid w:val="002505EE"/>
    <w:pPr>
      <w:ind w:firstLine="3600"/>
    </w:pPr>
  </w:style>
  <w:style w:type="paragraph" w:customStyle="1" w:styleId="Level2-Bullet">
    <w:name w:val="Level 2 - Bullet"/>
    <w:basedOn w:val="Normal"/>
    <w:rsid w:val="002505EE"/>
    <w:pPr>
      <w:tabs>
        <w:tab w:val="num" w:pos="1800"/>
      </w:tabs>
      <w:ind w:firstLine="1440"/>
    </w:pPr>
  </w:style>
  <w:style w:type="paragraph" w:customStyle="1" w:styleId="Level3-Bullet">
    <w:name w:val="Level 3 - Bullet"/>
    <w:basedOn w:val="Normal"/>
    <w:rsid w:val="002505EE"/>
    <w:pPr>
      <w:tabs>
        <w:tab w:val="num" w:pos="2520"/>
      </w:tabs>
      <w:ind w:firstLine="2160"/>
    </w:pPr>
  </w:style>
  <w:style w:type="paragraph" w:customStyle="1" w:styleId="Level4-ParaIndent">
    <w:name w:val="Level 4 - Para Indent"/>
    <w:basedOn w:val="Normal"/>
    <w:rsid w:val="002505EE"/>
    <w:pPr>
      <w:ind w:firstLine="2880"/>
    </w:pPr>
  </w:style>
  <w:style w:type="paragraph" w:customStyle="1" w:styleId="Level4-Bullet">
    <w:name w:val="Level 4 - Bullet"/>
    <w:basedOn w:val="Normal"/>
    <w:rsid w:val="002505EE"/>
    <w:pPr>
      <w:tabs>
        <w:tab w:val="num" w:pos="3240"/>
      </w:tabs>
      <w:ind w:firstLine="2880"/>
    </w:pPr>
  </w:style>
  <w:style w:type="paragraph" w:styleId="TOC2">
    <w:name w:val="toc 2"/>
    <w:aliases w:val="BR201 Title"/>
    <w:basedOn w:val="Normal"/>
    <w:next w:val="Normal"/>
    <w:autoRedefine/>
    <w:uiPriority w:val="39"/>
    <w:rsid w:val="002505EE"/>
    <w:pPr>
      <w:ind w:left="220"/>
    </w:pPr>
    <w:rPr>
      <w:rFonts w:asciiTheme="minorHAnsi" w:hAnsiTheme="minorHAnsi"/>
      <w:smallCaps/>
    </w:rPr>
  </w:style>
  <w:style w:type="paragraph" w:customStyle="1" w:styleId="Level6-ParaIndent">
    <w:name w:val="Level 6 - Para Indent"/>
    <w:basedOn w:val="Level6"/>
    <w:rsid w:val="002505EE"/>
    <w:pPr>
      <w:numPr>
        <w:ilvl w:val="0"/>
        <w:numId w:val="0"/>
      </w:numPr>
      <w:ind w:firstLine="4320"/>
    </w:pPr>
  </w:style>
  <w:style w:type="paragraph" w:customStyle="1" w:styleId="Level7-ParaIndent">
    <w:name w:val="Level 7 - Para Indent"/>
    <w:basedOn w:val="Level7"/>
    <w:rsid w:val="002505EE"/>
    <w:pPr>
      <w:numPr>
        <w:ilvl w:val="0"/>
        <w:numId w:val="0"/>
      </w:numPr>
      <w:ind w:firstLine="5040"/>
    </w:pPr>
  </w:style>
  <w:style w:type="paragraph" w:customStyle="1" w:styleId="Bullet-Text">
    <w:name w:val="Bullet - Text"/>
    <w:basedOn w:val="Normal"/>
    <w:autoRedefine/>
    <w:qFormat/>
    <w:rsid w:val="002505EE"/>
    <w:pPr>
      <w:numPr>
        <w:numId w:val="6"/>
      </w:numPr>
      <w:tabs>
        <w:tab w:val="clear" w:pos="1800"/>
        <w:tab w:val="left" w:pos="720"/>
      </w:tabs>
    </w:pPr>
  </w:style>
  <w:style w:type="paragraph" w:styleId="TOC3">
    <w:name w:val="toc 3"/>
    <w:basedOn w:val="Normal"/>
    <w:next w:val="Normal"/>
    <w:autoRedefine/>
    <w:uiPriority w:val="39"/>
    <w:semiHidden/>
    <w:qFormat/>
    <w:rsid w:val="002505EE"/>
    <w:pPr>
      <w:ind w:left="440"/>
    </w:pPr>
    <w:rPr>
      <w:rFonts w:asciiTheme="minorHAnsi" w:hAnsiTheme="minorHAnsi"/>
      <w:i/>
      <w:iCs/>
    </w:rPr>
  </w:style>
  <w:style w:type="paragraph" w:styleId="TOC4">
    <w:name w:val="toc 4"/>
    <w:basedOn w:val="Normal"/>
    <w:next w:val="Normal"/>
    <w:autoRedefine/>
    <w:semiHidden/>
    <w:rsid w:val="002505EE"/>
    <w:pPr>
      <w:ind w:left="660"/>
    </w:pPr>
    <w:rPr>
      <w:rFonts w:asciiTheme="minorHAnsi" w:hAnsiTheme="minorHAnsi"/>
      <w:sz w:val="18"/>
      <w:szCs w:val="18"/>
    </w:rPr>
  </w:style>
  <w:style w:type="paragraph" w:styleId="TOC5">
    <w:name w:val="toc 5"/>
    <w:basedOn w:val="Normal"/>
    <w:next w:val="Normal"/>
    <w:autoRedefine/>
    <w:semiHidden/>
    <w:rsid w:val="002505EE"/>
    <w:pPr>
      <w:ind w:left="880"/>
    </w:pPr>
    <w:rPr>
      <w:rFonts w:asciiTheme="minorHAnsi" w:hAnsiTheme="minorHAnsi"/>
      <w:sz w:val="18"/>
      <w:szCs w:val="18"/>
    </w:rPr>
  </w:style>
  <w:style w:type="paragraph" w:styleId="TOC6">
    <w:name w:val="toc 6"/>
    <w:basedOn w:val="Normal"/>
    <w:next w:val="Normal"/>
    <w:autoRedefine/>
    <w:semiHidden/>
    <w:rsid w:val="002505EE"/>
    <w:pPr>
      <w:ind w:left="1100"/>
    </w:pPr>
    <w:rPr>
      <w:rFonts w:asciiTheme="minorHAnsi" w:hAnsiTheme="minorHAnsi"/>
      <w:sz w:val="18"/>
      <w:szCs w:val="18"/>
    </w:rPr>
  </w:style>
  <w:style w:type="paragraph" w:styleId="TOC7">
    <w:name w:val="toc 7"/>
    <w:basedOn w:val="Normal"/>
    <w:next w:val="Normal"/>
    <w:autoRedefine/>
    <w:semiHidden/>
    <w:rsid w:val="002505EE"/>
    <w:pPr>
      <w:ind w:left="1320"/>
    </w:pPr>
    <w:rPr>
      <w:rFonts w:asciiTheme="minorHAnsi" w:hAnsiTheme="minorHAnsi"/>
      <w:sz w:val="18"/>
      <w:szCs w:val="18"/>
    </w:rPr>
  </w:style>
  <w:style w:type="paragraph" w:styleId="TOC8">
    <w:name w:val="toc 8"/>
    <w:basedOn w:val="Normal"/>
    <w:next w:val="Normal"/>
    <w:autoRedefine/>
    <w:semiHidden/>
    <w:rsid w:val="002505EE"/>
    <w:pPr>
      <w:ind w:left="1540"/>
    </w:pPr>
    <w:rPr>
      <w:rFonts w:asciiTheme="minorHAnsi" w:hAnsiTheme="minorHAnsi"/>
      <w:sz w:val="18"/>
      <w:szCs w:val="18"/>
    </w:rPr>
  </w:style>
  <w:style w:type="paragraph" w:styleId="TOC9">
    <w:name w:val="toc 9"/>
    <w:basedOn w:val="Normal"/>
    <w:next w:val="Normal"/>
    <w:autoRedefine/>
    <w:semiHidden/>
    <w:rsid w:val="002505EE"/>
    <w:pPr>
      <w:ind w:left="1760"/>
    </w:pPr>
    <w:rPr>
      <w:rFonts w:asciiTheme="minorHAnsi" w:hAnsiTheme="minorHAnsi"/>
      <w:sz w:val="18"/>
      <w:szCs w:val="18"/>
    </w:rPr>
  </w:style>
  <w:style w:type="character" w:styleId="Hyperlink">
    <w:name w:val="Hyperlink"/>
    <w:basedOn w:val="DefaultParagraphFont"/>
    <w:uiPriority w:val="99"/>
    <w:rsid w:val="002505EE"/>
    <w:rPr>
      <w:color w:val="0000FF"/>
      <w:u w:val="single"/>
    </w:rPr>
  </w:style>
  <w:style w:type="character" w:customStyle="1" w:styleId="BodyTextFirstIndentChar">
    <w:name w:val="Body Text First Indent Char"/>
    <w:aliases w:val="BidB Body Text First Indent Char"/>
    <w:basedOn w:val="DefaultParagraphFont"/>
    <w:link w:val="BodyTextFirstIndent"/>
    <w:rsid w:val="002505EE"/>
    <w:rPr>
      <w:rFonts w:eastAsiaTheme="minorHAnsi" w:cstheme="minorBidi"/>
    </w:rPr>
  </w:style>
  <w:style w:type="paragraph" w:customStyle="1" w:styleId="1BidStyle1">
    <w:name w:val="1Bid Style 1."/>
    <w:basedOn w:val="1BidStyleLevel1"/>
    <w:rsid w:val="002505EE"/>
  </w:style>
  <w:style w:type="paragraph" w:customStyle="1" w:styleId="2BidStyleA">
    <w:name w:val="2Bid Style A."/>
    <w:basedOn w:val="Level2"/>
    <w:autoRedefine/>
    <w:qFormat/>
    <w:rsid w:val="002505EE"/>
    <w:pPr>
      <w:tabs>
        <w:tab w:val="clear" w:pos="1080"/>
      </w:tabs>
    </w:pPr>
  </w:style>
  <w:style w:type="paragraph" w:customStyle="1" w:styleId="3BidStyle1">
    <w:name w:val="3Bid Style 1)"/>
    <w:basedOn w:val="Level3"/>
    <w:autoRedefine/>
    <w:qFormat/>
    <w:rsid w:val="002505EE"/>
    <w:pPr>
      <w:tabs>
        <w:tab w:val="clear" w:pos="1080"/>
      </w:tabs>
    </w:pPr>
  </w:style>
  <w:style w:type="paragraph" w:customStyle="1" w:styleId="4BidStylea">
    <w:name w:val="4Bid Style a)"/>
    <w:basedOn w:val="Level4"/>
    <w:autoRedefine/>
    <w:qFormat/>
    <w:rsid w:val="002505EE"/>
    <w:pPr>
      <w:tabs>
        <w:tab w:val="clear" w:pos="1080"/>
        <w:tab w:val="left" w:pos="720"/>
      </w:tabs>
    </w:pPr>
  </w:style>
  <w:style w:type="paragraph" w:customStyle="1" w:styleId="5BidStyle1">
    <w:name w:val="5Bid Style (1)"/>
    <w:basedOn w:val="Level5"/>
    <w:autoRedefine/>
    <w:qFormat/>
    <w:rsid w:val="002505EE"/>
    <w:pPr>
      <w:tabs>
        <w:tab w:val="clear" w:pos="1080"/>
        <w:tab w:val="left" w:pos="720"/>
      </w:tabs>
    </w:pPr>
  </w:style>
  <w:style w:type="paragraph" w:customStyle="1" w:styleId="6BidStylea">
    <w:name w:val="6Bid Style (a)"/>
    <w:basedOn w:val="Level6"/>
    <w:autoRedefine/>
    <w:qFormat/>
    <w:rsid w:val="002505EE"/>
    <w:pPr>
      <w:tabs>
        <w:tab w:val="clear" w:pos="1080"/>
        <w:tab w:val="left" w:pos="720"/>
      </w:tabs>
    </w:pPr>
  </w:style>
  <w:style w:type="paragraph" w:customStyle="1" w:styleId="7BidStylei">
    <w:name w:val="7Bid Style i)"/>
    <w:basedOn w:val="Level7"/>
    <w:autoRedefine/>
    <w:qFormat/>
    <w:rsid w:val="002505EE"/>
  </w:style>
  <w:style w:type="paragraph" w:styleId="TOCHeading">
    <w:name w:val="TOC Heading"/>
    <w:basedOn w:val="Heading1"/>
    <w:next w:val="Normal"/>
    <w:uiPriority w:val="39"/>
    <w:semiHidden/>
    <w:unhideWhenUsed/>
    <w:qFormat/>
    <w:rsid w:val="002505EE"/>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505EE"/>
    <w:rPr>
      <w:rFonts w:ascii="Tahoma" w:hAnsi="Tahoma" w:cs="Tahoma"/>
      <w:sz w:val="16"/>
      <w:szCs w:val="16"/>
    </w:rPr>
  </w:style>
  <w:style w:type="character" w:customStyle="1" w:styleId="BalloonTextChar">
    <w:name w:val="Balloon Text Char"/>
    <w:basedOn w:val="DefaultParagraphFont"/>
    <w:link w:val="BalloonText"/>
    <w:rsid w:val="002505EE"/>
    <w:rPr>
      <w:rFonts w:ascii="Tahoma" w:eastAsiaTheme="minorHAnsi" w:hAnsi="Tahoma" w:cs="Tahoma"/>
      <w:sz w:val="16"/>
      <w:szCs w:val="16"/>
    </w:rPr>
  </w:style>
  <w:style w:type="character" w:styleId="PlaceholderText">
    <w:name w:val="Placeholder Text"/>
    <w:basedOn w:val="DefaultParagraphFont"/>
    <w:uiPriority w:val="99"/>
    <w:semiHidden/>
    <w:rsid w:val="002505EE"/>
    <w:rPr>
      <w:color w:val="808080"/>
    </w:rPr>
  </w:style>
  <w:style w:type="character" w:customStyle="1" w:styleId="HeaderChar">
    <w:name w:val="Header Char"/>
    <w:basedOn w:val="DefaultParagraphFont"/>
    <w:link w:val="Header"/>
    <w:rsid w:val="002505EE"/>
    <w:rPr>
      <w:rFonts w:eastAsiaTheme="minorHAnsi" w:cstheme="minorBidi"/>
    </w:rPr>
  </w:style>
  <w:style w:type="paragraph" w:styleId="ListParagraph">
    <w:name w:val="List Paragraph"/>
    <w:basedOn w:val="Normal"/>
    <w:uiPriority w:val="34"/>
    <w:rsid w:val="002505E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505EE"/>
    <w:rPr>
      <w:rFonts w:ascii="Arial" w:hAnsi="Arial"/>
      <w:sz w:val="22"/>
    </w:rPr>
  </w:style>
  <w:style w:type="character" w:customStyle="1" w:styleId="Style8">
    <w:name w:val="Style8"/>
    <w:basedOn w:val="DefaultParagraphFont"/>
    <w:uiPriority w:val="1"/>
    <w:rsid w:val="002505EE"/>
    <w:rPr>
      <w:rFonts w:ascii="Arial" w:hAnsi="Arial"/>
      <w:sz w:val="22"/>
    </w:rPr>
  </w:style>
  <w:style w:type="character" w:customStyle="1" w:styleId="Style11">
    <w:name w:val="Style11"/>
    <w:basedOn w:val="DefaultParagraphFont"/>
    <w:uiPriority w:val="1"/>
    <w:rsid w:val="002505EE"/>
    <w:rPr>
      <w:rFonts w:ascii="Arial" w:hAnsi="Arial"/>
      <w:sz w:val="22"/>
    </w:rPr>
  </w:style>
  <w:style w:type="character" w:customStyle="1" w:styleId="Style14">
    <w:name w:val="Style14"/>
    <w:basedOn w:val="DefaultParagraphFont"/>
    <w:uiPriority w:val="1"/>
    <w:rsid w:val="002505EE"/>
    <w:rPr>
      <w:rFonts w:ascii="Arial" w:hAnsi="Arial"/>
      <w:b/>
      <w:sz w:val="22"/>
    </w:rPr>
  </w:style>
  <w:style w:type="character" w:customStyle="1" w:styleId="Style16">
    <w:name w:val="Style16"/>
    <w:basedOn w:val="DefaultParagraphFont"/>
    <w:uiPriority w:val="1"/>
    <w:rsid w:val="002505EE"/>
    <w:rPr>
      <w:rFonts w:ascii="Arial" w:hAnsi="Arial"/>
      <w:b/>
      <w:sz w:val="28"/>
    </w:rPr>
  </w:style>
  <w:style w:type="character" w:customStyle="1" w:styleId="Style17">
    <w:name w:val="Style17"/>
    <w:basedOn w:val="DefaultParagraphFont"/>
    <w:uiPriority w:val="1"/>
    <w:rsid w:val="002505EE"/>
    <w:rPr>
      <w:rFonts w:ascii="Arial" w:hAnsi="Arial"/>
      <w:b/>
      <w:sz w:val="28"/>
    </w:rPr>
  </w:style>
  <w:style w:type="character" w:customStyle="1" w:styleId="Style18">
    <w:name w:val="Style18"/>
    <w:basedOn w:val="DefaultParagraphFont"/>
    <w:uiPriority w:val="1"/>
    <w:rsid w:val="002505EE"/>
    <w:rPr>
      <w:rFonts w:ascii="Arial" w:hAnsi="Arial"/>
      <w:sz w:val="22"/>
    </w:rPr>
  </w:style>
  <w:style w:type="character" w:customStyle="1" w:styleId="Style19">
    <w:name w:val="Style19"/>
    <w:basedOn w:val="DefaultParagraphFont"/>
    <w:uiPriority w:val="1"/>
    <w:rsid w:val="002505EE"/>
    <w:rPr>
      <w:rFonts w:ascii="Arial" w:hAnsi="Arial"/>
      <w:sz w:val="22"/>
    </w:rPr>
  </w:style>
  <w:style w:type="character" w:customStyle="1" w:styleId="Style22">
    <w:name w:val="Style22"/>
    <w:basedOn w:val="DefaultParagraphFont"/>
    <w:uiPriority w:val="1"/>
    <w:rsid w:val="002505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F4C8-996D-4CBA-AE24-BA45AFFC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0</TotalTime>
  <Pages>1</Pages>
  <Words>99</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653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2020-04-02T15:10:00Z</dcterms:created>
  <dcterms:modified xsi:type="dcterms:W3CDTF">2020-07-07T19:45:00Z</dcterms:modified>
</cp:coreProperties>
</file>